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7E7312">
        <w:trPr>
          <w:tblCellSpacing w:w="0" w:type="dxa"/>
        </w:trPr>
        <w:tc>
          <w:tcPr>
            <w:tcW w:w="2500" w:type="pct"/>
            <w:hideMark/>
          </w:tcPr>
          <w:p w:rsidR="007E7312" w:rsidRDefault="00D06BA8">
            <w:pPr>
              <w:spacing w:line="270" w:lineRule="atLeast"/>
              <w:rPr>
                <w:rFonts w:ascii="Arial" w:hAnsi="Arial" w:cs="Arial"/>
                <w:color w:val="323232"/>
                <w:sz w:val="17"/>
                <w:szCs w:val="17"/>
              </w:rPr>
            </w:pPr>
            <w:r>
              <w:rPr>
                <w:rFonts w:ascii="Arial" w:hAnsi="Arial" w:cs="Arial"/>
                <w:color w:val="323232"/>
                <w:sz w:val="17"/>
                <w:szCs w:val="17"/>
              </w:rPr>
              <w:t>Korepetycje Angielski Edyta Holland-</w:t>
            </w:r>
            <w:proofErr w:type="spellStart"/>
            <w:r>
              <w:rPr>
                <w:rFonts w:ascii="Arial" w:hAnsi="Arial" w:cs="Arial"/>
                <w:color w:val="323232"/>
                <w:sz w:val="17"/>
                <w:szCs w:val="17"/>
              </w:rPr>
              <w:t>Greenfield</w:t>
            </w:r>
            <w:proofErr w:type="spellEnd"/>
            <w:r>
              <w:rPr>
                <w:rFonts w:ascii="Arial" w:hAnsi="Arial" w:cs="Arial"/>
                <w:color w:val="323232"/>
                <w:sz w:val="17"/>
                <w:szCs w:val="17"/>
              </w:rPr>
              <w:br/>
              <w:t>Mystkowska 14</w:t>
            </w:r>
            <w:r>
              <w:rPr>
                <w:rFonts w:ascii="Arial" w:hAnsi="Arial" w:cs="Arial"/>
                <w:color w:val="323232"/>
                <w:sz w:val="17"/>
                <w:szCs w:val="17"/>
              </w:rPr>
              <w:br/>
              <w:t>18-200 Wysokie Mazowieckie</w:t>
            </w:r>
            <w:r>
              <w:rPr>
                <w:rFonts w:ascii="Arial" w:hAnsi="Arial" w:cs="Arial"/>
                <w:color w:val="323232"/>
                <w:sz w:val="17"/>
                <w:szCs w:val="17"/>
              </w:rPr>
              <w:br/>
              <w:t>podlaskie</w:t>
            </w:r>
          </w:p>
          <w:p w:rsidR="007E7312" w:rsidRDefault="00D06BA8">
            <w:pPr>
              <w:spacing w:line="270" w:lineRule="atLeast"/>
              <w:rPr>
                <w:rFonts w:ascii="Arial" w:hAnsi="Arial" w:cs="Arial"/>
                <w:color w:val="323232"/>
                <w:sz w:val="17"/>
                <w:szCs w:val="17"/>
              </w:rPr>
            </w:pPr>
            <w:r>
              <w:rPr>
                <w:rFonts w:ascii="Arial" w:hAnsi="Arial" w:cs="Arial"/>
                <w:color w:val="323232"/>
                <w:sz w:val="17"/>
                <w:szCs w:val="17"/>
              </w:rPr>
              <w:t>NIP 7221495647  REGON 527328563</w:t>
            </w:r>
          </w:p>
        </w:tc>
        <w:tc>
          <w:tcPr>
            <w:tcW w:w="2500" w:type="pct"/>
            <w:hideMark/>
          </w:tcPr>
          <w:p w:rsidR="007E7312" w:rsidRDefault="00D06BA8">
            <w:pPr>
              <w:spacing w:line="270" w:lineRule="atLeast"/>
              <w:jc w:val="right"/>
              <w:rPr>
                <w:rFonts w:ascii="Arial" w:hAnsi="Arial" w:cs="Arial"/>
                <w:color w:val="323232"/>
                <w:sz w:val="17"/>
                <w:szCs w:val="17"/>
              </w:rPr>
            </w:pPr>
            <w:r>
              <w:rPr>
                <w:rFonts w:ascii="Arial" w:hAnsi="Arial" w:cs="Arial"/>
                <w:color w:val="323232"/>
                <w:sz w:val="17"/>
                <w:szCs w:val="17"/>
              </w:rPr>
              <w:t xml:space="preserve">Wysokie Mazowieckie, 2024-02-15 </w:t>
            </w:r>
          </w:p>
        </w:tc>
      </w:tr>
    </w:tbl>
    <w:p w:rsidR="007E7312" w:rsidRDefault="00D06BA8">
      <w:pPr>
        <w:spacing w:after="330" w:line="270" w:lineRule="atLeast"/>
        <w:jc w:val="center"/>
        <w:rPr>
          <w:rFonts w:ascii="Arial" w:hAnsi="Arial" w:cs="Arial"/>
          <w:color w:val="323232"/>
          <w:sz w:val="33"/>
          <w:szCs w:val="33"/>
        </w:rPr>
      </w:pPr>
      <w:r>
        <w:rPr>
          <w:rFonts w:ascii="Arial" w:hAnsi="Arial" w:cs="Arial"/>
          <w:color w:val="323232"/>
          <w:sz w:val="33"/>
          <w:szCs w:val="33"/>
        </w:rPr>
        <w:br/>
      </w:r>
      <w:r>
        <w:rPr>
          <w:rFonts w:ascii="Arial" w:hAnsi="Arial" w:cs="Arial"/>
          <w:color w:val="323232"/>
          <w:sz w:val="33"/>
          <w:szCs w:val="33"/>
        </w:rPr>
        <w:br/>
      </w:r>
      <w:r>
        <w:rPr>
          <w:rFonts w:ascii="Arial" w:hAnsi="Arial" w:cs="Arial"/>
          <w:color w:val="323232"/>
          <w:sz w:val="33"/>
          <w:szCs w:val="33"/>
        </w:rPr>
        <w:br/>
      </w:r>
      <w:r>
        <w:rPr>
          <w:rFonts w:ascii="Arial" w:hAnsi="Arial" w:cs="Arial"/>
          <w:color w:val="323232"/>
          <w:sz w:val="33"/>
          <w:szCs w:val="33"/>
        </w:rPr>
        <w:br/>
      </w:r>
      <w:r>
        <w:rPr>
          <w:rFonts w:ascii="Arial" w:hAnsi="Arial" w:cs="Arial"/>
          <w:b/>
          <w:bCs/>
          <w:color w:val="323232"/>
          <w:sz w:val="33"/>
          <w:szCs w:val="33"/>
        </w:rPr>
        <w:t>Polityka oraz procedury ochrony dzieci przed krzywdzeniem</w:t>
      </w:r>
      <w:r>
        <w:rPr>
          <w:rFonts w:ascii="Arial" w:hAnsi="Arial" w:cs="Arial"/>
          <w:color w:val="323232"/>
          <w:sz w:val="33"/>
          <w:szCs w:val="33"/>
        </w:rPr>
        <w:br/>
      </w:r>
      <w:r>
        <w:rPr>
          <w:rFonts w:ascii="Arial" w:hAnsi="Arial" w:cs="Arial"/>
          <w:color w:val="323232"/>
          <w:sz w:val="33"/>
          <w:szCs w:val="33"/>
        </w:rPr>
        <w:br/>
      </w:r>
    </w:p>
    <w:p w:rsidR="007E7312" w:rsidRDefault="00D06BA8">
      <w:pPr>
        <w:spacing w:after="240" w:line="270" w:lineRule="atLeast"/>
        <w:jc w:val="center"/>
        <w:rPr>
          <w:rFonts w:ascii="Arial" w:hAnsi="Arial" w:cs="Arial"/>
          <w:color w:val="323232"/>
        </w:rPr>
      </w:pPr>
      <w:r>
        <w:rPr>
          <w:rFonts w:ascii="Arial" w:hAnsi="Arial" w:cs="Arial"/>
          <w:b/>
          <w:bCs/>
          <w:color w:val="323232"/>
        </w:rPr>
        <w:t>Preambuła, czyli wstęp do dokumentu</w:t>
      </w:r>
    </w:p>
    <w:p w:rsidR="007E7312" w:rsidRDefault="00D06BA8">
      <w:pPr>
        <w:spacing w:after="240" w:line="270" w:lineRule="atLeast"/>
        <w:jc w:val="both"/>
        <w:divId w:val="716930404"/>
        <w:rPr>
          <w:rFonts w:ascii="Arial" w:hAnsi="Arial" w:cs="Arial"/>
          <w:color w:val="323232"/>
          <w:sz w:val="17"/>
          <w:szCs w:val="17"/>
        </w:rPr>
      </w:pPr>
      <w:r>
        <w:rPr>
          <w:rFonts w:ascii="Arial" w:hAnsi="Arial" w:cs="Arial"/>
          <w:color w:val="323232"/>
          <w:sz w:val="17"/>
          <w:szCs w:val="17"/>
        </w:rPr>
        <w:t>Naczelną zasadą wszystkich działań podejmowanych przez personel instytucji jest działanie dla dobra dziecka i w jego najlepszym interesie. Każdy członek personelu traktuje dziecko z szacunkiem oraz uwzględnia jego potrzeby. Niedopuszczalne jest stosowanie przez kogokolwiek wobec dziecka przemocy w jakiejkolwiek formie. Personel instytucji, realizując te cele, działa w ramach obowiązującego prawa, przepisów wewnętrznych danej instytucji oraz swoich kompetencji.</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t>Podstawy prawne Polityki ochrony dzieci</w:t>
      </w:r>
    </w:p>
    <w:p w:rsidR="007E7312" w:rsidRDefault="00D06BA8">
      <w:pPr>
        <w:spacing w:after="240" w:line="270" w:lineRule="atLeast"/>
        <w:divId w:val="25254329"/>
        <w:rPr>
          <w:rFonts w:ascii="Arial" w:hAnsi="Arial" w:cs="Arial"/>
          <w:color w:val="323232"/>
          <w:sz w:val="17"/>
          <w:szCs w:val="17"/>
        </w:rPr>
      </w:pPr>
      <w:r>
        <w:rPr>
          <w:rFonts w:ascii="Arial" w:hAnsi="Arial" w:cs="Arial"/>
          <w:color w:val="323232"/>
          <w:sz w:val="17"/>
          <w:szCs w:val="17"/>
        </w:rPr>
        <w:t xml:space="preserve">Konwencja o prawach dziecka przyjęta przez Zgromadzenie Ogólne Narodów Zjednoczonych dnia 20 listopada 1989 r. (Dz. U. z 1991r. Nr 120, poz. 526 z </w:t>
      </w:r>
      <w:proofErr w:type="spellStart"/>
      <w:r>
        <w:rPr>
          <w:rFonts w:ascii="Arial" w:hAnsi="Arial" w:cs="Arial"/>
          <w:color w:val="323232"/>
          <w:sz w:val="17"/>
          <w:szCs w:val="17"/>
        </w:rPr>
        <w:t>późn</w:t>
      </w:r>
      <w:proofErr w:type="spellEnd"/>
      <w:r>
        <w:rPr>
          <w:rFonts w:ascii="Arial" w:hAnsi="Arial" w:cs="Arial"/>
          <w:color w:val="323232"/>
          <w:sz w:val="17"/>
          <w:szCs w:val="17"/>
        </w:rPr>
        <w:t>. zm.)</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t>Słowniczek pojęć/objaśnienie terminów używanych w dokumencie Polityka ochrony dzieci</w:t>
      </w:r>
    </w:p>
    <w:p w:rsidR="007E7312" w:rsidRDefault="00D06BA8">
      <w:pPr>
        <w:spacing w:after="240" w:line="270" w:lineRule="atLeast"/>
        <w:divId w:val="740758382"/>
        <w:rPr>
          <w:rFonts w:ascii="Arial" w:hAnsi="Arial" w:cs="Arial"/>
          <w:color w:val="323232"/>
          <w:sz w:val="17"/>
          <w:szCs w:val="17"/>
        </w:rPr>
      </w:pPr>
      <w:r>
        <w:rPr>
          <w:rFonts w:ascii="Arial" w:hAnsi="Arial" w:cs="Arial"/>
          <w:color w:val="323232"/>
          <w:sz w:val="17"/>
          <w:szCs w:val="17"/>
        </w:rPr>
        <w:t>§ 1.</w:t>
      </w:r>
      <w:r>
        <w:rPr>
          <w:rFonts w:ascii="Arial" w:hAnsi="Arial" w:cs="Arial"/>
          <w:color w:val="323232"/>
          <w:sz w:val="17"/>
          <w:szCs w:val="17"/>
        </w:rPr>
        <w:br/>
      </w:r>
      <w:r>
        <w:rPr>
          <w:rFonts w:ascii="Arial" w:hAnsi="Arial" w:cs="Arial"/>
          <w:color w:val="323232"/>
          <w:sz w:val="17"/>
          <w:szCs w:val="17"/>
        </w:rPr>
        <w:br/>
        <w:t>1. Personelem lub członkiem personelu jest osoba zatrudniona na podstawie umowy o pracę, umowy cywilnoprawnej, a także wolontariusz i stażysta.</w:t>
      </w:r>
      <w:r>
        <w:rPr>
          <w:rFonts w:ascii="Arial" w:hAnsi="Arial" w:cs="Arial"/>
          <w:color w:val="323232"/>
          <w:sz w:val="17"/>
          <w:szCs w:val="17"/>
        </w:rPr>
        <w:br/>
        <w:t>2. Dzieckiem jest każda osoba do ukończenia 18. roku życia.</w:t>
      </w:r>
      <w:r>
        <w:rPr>
          <w:rFonts w:ascii="Arial" w:hAnsi="Arial" w:cs="Arial"/>
          <w:color w:val="323232"/>
          <w:sz w:val="17"/>
          <w:szCs w:val="17"/>
        </w:rPr>
        <w:br/>
        <w:t>3. Opiekunem dziecka jest osoba uprawniona do reprezentacji dziecka, w szczególności jego rodzic lub opiekun prawny. W myśl niniejszego dokumentu opiekunem jest również rodzic zastępczy.</w:t>
      </w:r>
      <w:r>
        <w:rPr>
          <w:rFonts w:ascii="Arial" w:hAnsi="Arial" w:cs="Arial"/>
          <w:color w:val="323232"/>
          <w:sz w:val="17"/>
          <w:szCs w:val="17"/>
        </w:rPr>
        <w:br/>
        <w:t>4. Zgoda rodzica dziecka oznacza zgodę co najmniej jednego z rodziców dziecka/opiekunów prawnych. Jednak w przypadku braku porozumienia między rodzicami dziecka należy poinformować rodziców o konieczności rozstrzygnięcia sprawy przez sąd rodzinny.</w:t>
      </w:r>
      <w:r>
        <w:rPr>
          <w:rFonts w:ascii="Arial" w:hAnsi="Arial" w:cs="Arial"/>
          <w:color w:val="323232"/>
          <w:sz w:val="17"/>
          <w:szCs w:val="17"/>
        </w:rPr>
        <w:br/>
        <w:t>5. Przez krzywdzenie dziecka należy rozumieć popełnienie czynu zabronionego lub czynu karalnego na szkodę dziecka przez jakąkolwiek osobę, w tym członka personelu instytucji lub zagrożenie dobra dziecka, w tym jego zaniedbywanie.</w:t>
      </w:r>
      <w:r>
        <w:rPr>
          <w:rFonts w:ascii="Arial" w:hAnsi="Arial" w:cs="Arial"/>
          <w:color w:val="323232"/>
          <w:sz w:val="17"/>
          <w:szCs w:val="17"/>
        </w:rPr>
        <w:br/>
        <w:t xml:space="preserve">6. Osoba odpowiedzialna za </w:t>
      </w:r>
      <w:proofErr w:type="spellStart"/>
      <w:r>
        <w:rPr>
          <w:rFonts w:ascii="Arial" w:hAnsi="Arial" w:cs="Arial"/>
          <w:color w:val="323232"/>
          <w:sz w:val="17"/>
          <w:szCs w:val="17"/>
        </w:rPr>
        <w:t>internet</w:t>
      </w:r>
      <w:proofErr w:type="spellEnd"/>
      <w:r>
        <w:rPr>
          <w:rFonts w:ascii="Arial" w:hAnsi="Arial" w:cs="Arial"/>
          <w:color w:val="323232"/>
          <w:sz w:val="17"/>
          <w:szCs w:val="17"/>
        </w:rPr>
        <w:t xml:space="preserve"> to wyznaczony przez kierownictwo instytucji członek personelu, sprawujący nadzór nad korzystaniem z </w:t>
      </w:r>
      <w:proofErr w:type="spellStart"/>
      <w:r>
        <w:rPr>
          <w:rFonts w:ascii="Arial" w:hAnsi="Arial" w:cs="Arial"/>
          <w:color w:val="323232"/>
          <w:sz w:val="17"/>
          <w:szCs w:val="17"/>
        </w:rPr>
        <w:t>internetu</w:t>
      </w:r>
      <w:proofErr w:type="spellEnd"/>
      <w:r>
        <w:rPr>
          <w:rFonts w:ascii="Arial" w:hAnsi="Arial" w:cs="Arial"/>
          <w:color w:val="323232"/>
          <w:sz w:val="17"/>
          <w:szCs w:val="17"/>
        </w:rPr>
        <w:t xml:space="preserve"> przez dzieci na terenie instytucji oraz nad bezpieczeństwem dzieci w </w:t>
      </w:r>
      <w:proofErr w:type="spellStart"/>
      <w:r>
        <w:rPr>
          <w:rFonts w:ascii="Arial" w:hAnsi="Arial" w:cs="Arial"/>
          <w:color w:val="323232"/>
          <w:sz w:val="17"/>
          <w:szCs w:val="17"/>
        </w:rPr>
        <w:t>internecie</w:t>
      </w:r>
      <w:proofErr w:type="spellEnd"/>
      <w:r>
        <w:rPr>
          <w:rFonts w:ascii="Arial" w:hAnsi="Arial" w:cs="Arial"/>
          <w:color w:val="323232"/>
          <w:sz w:val="17"/>
          <w:szCs w:val="17"/>
        </w:rPr>
        <w:t>.</w:t>
      </w:r>
      <w:r>
        <w:rPr>
          <w:rFonts w:ascii="Arial" w:hAnsi="Arial" w:cs="Arial"/>
          <w:color w:val="323232"/>
          <w:sz w:val="17"/>
          <w:szCs w:val="17"/>
        </w:rPr>
        <w:br/>
      </w:r>
      <w:r>
        <w:rPr>
          <w:rFonts w:ascii="Arial" w:hAnsi="Arial" w:cs="Arial"/>
          <w:color w:val="323232"/>
          <w:sz w:val="17"/>
          <w:szCs w:val="17"/>
        </w:rPr>
        <w:lastRenderedPageBreak/>
        <w:t>7. Osoba odpowiedzialna za Politykę ochrony dzieci przed krzywdzeniem to wyznaczony przez kierownictwo instytucji członek personelu sprawujący nadzór nad realizacją Polityki ochrony dzieci przed krzywdzeniem w instytucji.</w:t>
      </w:r>
      <w:r>
        <w:rPr>
          <w:rFonts w:ascii="Arial" w:hAnsi="Arial" w:cs="Arial"/>
          <w:color w:val="323232"/>
          <w:sz w:val="17"/>
          <w:szCs w:val="17"/>
        </w:rPr>
        <w:br/>
        <w:t>8. Dane osobowe dziecka to wszelkie informacje umożliwiające identyfikację dziecka.</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t>Rozpoznawanie i reagowanie na czynniki ryzyka krzywdzenia dzieci</w:t>
      </w:r>
    </w:p>
    <w:p w:rsidR="007E7312" w:rsidRDefault="00D06BA8">
      <w:pPr>
        <w:spacing w:after="240" w:line="270" w:lineRule="atLeast"/>
        <w:divId w:val="1915167249"/>
        <w:rPr>
          <w:rFonts w:ascii="Arial" w:hAnsi="Arial" w:cs="Arial"/>
          <w:color w:val="323232"/>
          <w:sz w:val="17"/>
          <w:szCs w:val="17"/>
        </w:rPr>
      </w:pPr>
      <w:r>
        <w:rPr>
          <w:rFonts w:ascii="Arial" w:hAnsi="Arial" w:cs="Arial"/>
          <w:color w:val="323232"/>
          <w:sz w:val="17"/>
          <w:szCs w:val="17"/>
        </w:rPr>
        <w:t>§ 2.</w:t>
      </w:r>
      <w:r>
        <w:rPr>
          <w:rFonts w:ascii="Arial" w:hAnsi="Arial" w:cs="Arial"/>
          <w:color w:val="323232"/>
          <w:sz w:val="17"/>
          <w:szCs w:val="17"/>
        </w:rPr>
        <w:br/>
      </w:r>
      <w:r>
        <w:rPr>
          <w:rFonts w:ascii="Arial" w:hAnsi="Arial" w:cs="Arial"/>
          <w:color w:val="323232"/>
          <w:sz w:val="17"/>
          <w:szCs w:val="17"/>
        </w:rPr>
        <w:br/>
        <w:t>1. Personel instytucji posiada wiedzę i w ramach wykonywanych obowiązków zwraca uwagę na czynniki ryzyka i symptomy krzywdzenia dzieci.</w:t>
      </w:r>
      <w:r>
        <w:rPr>
          <w:rFonts w:ascii="Arial" w:hAnsi="Arial" w:cs="Arial"/>
          <w:color w:val="323232"/>
          <w:sz w:val="17"/>
          <w:szCs w:val="17"/>
        </w:rPr>
        <w:br/>
        <w:t>2. W przypadku zidentyfikowania czynników ryzyka personel instytucji podejmuje rozmowę z opiekunami, przekazując informacje na temat dostępnej oferty wsparcia i motywując ich do szukania dla siebie pomocy.</w:t>
      </w:r>
      <w:r>
        <w:rPr>
          <w:rFonts w:ascii="Arial" w:hAnsi="Arial" w:cs="Arial"/>
          <w:color w:val="323232"/>
          <w:sz w:val="17"/>
          <w:szCs w:val="17"/>
        </w:rPr>
        <w:br/>
        <w:t>3. Personel monitoruje sytuację i dobrostan dziecka.</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t>Zasady rekrutacji pracowników/wolontariuszy/stażystów/praktykantów</w:t>
      </w:r>
    </w:p>
    <w:p w:rsidR="007E7312" w:rsidRDefault="00D06BA8">
      <w:pPr>
        <w:spacing w:after="240" w:line="270" w:lineRule="atLeast"/>
        <w:divId w:val="1773625701"/>
        <w:rPr>
          <w:rFonts w:ascii="Arial" w:hAnsi="Arial" w:cs="Arial"/>
          <w:color w:val="323232"/>
          <w:sz w:val="17"/>
          <w:szCs w:val="17"/>
        </w:rPr>
      </w:pPr>
      <w:r>
        <w:rPr>
          <w:rFonts w:ascii="Arial" w:hAnsi="Arial" w:cs="Arial"/>
          <w:color w:val="323232"/>
          <w:sz w:val="17"/>
          <w:szCs w:val="17"/>
        </w:rPr>
        <w:t>§ 3.</w:t>
      </w:r>
      <w:r>
        <w:rPr>
          <w:rFonts w:ascii="Arial" w:hAnsi="Arial" w:cs="Arial"/>
          <w:color w:val="323232"/>
          <w:sz w:val="17"/>
          <w:szCs w:val="17"/>
        </w:rPr>
        <w:br/>
      </w:r>
      <w:r>
        <w:rPr>
          <w:rFonts w:ascii="Arial" w:hAnsi="Arial" w:cs="Arial"/>
          <w:color w:val="323232"/>
          <w:sz w:val="17"/>
          <w:szCs w:val="17"/>
        </w:rPr>
        <w:br/>
        <w:t xml:space="preserve">Rekrutacja personelu odbywa się zgodnie z zasadami bezpiecznej rekrutacji personelu. Zasady stanowią Załącznik </w:t>
      </w:r>
    </w:p>
    <w:p w:rsidR="007E7312" w:rsidRDefault="00D06BA8">
      <w:pPr>
        <w:spacing w:after="240" w:line="270" w:lineRule="atLeast"/>
        <w:divId w:val="1773625701"/>
        <w:rPr>
          <w:rFonts w:ascii="Arial" w:hAnsi="Arial" w:cs="Arial"/>
          <w:color w:val="323232"/>
          <w:sz w:val="17"/>
          <w:szCs w:val="17"/>
        </w:rPr>
      </w:pPr>
      <w:r>
        <w:rPr>
          <w:rFonts w:ascii="Arial" w:hAnsi="Arial" w:cs="Arial"/>
          <w:color w:val="323232"/>
          <w:sz w:val="17"/>
          <w:szCs w:val="17"/>
        </w:rPr>
        <w:t>[nr 1] do niniejszej Polityki.</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t xml:space="preserve">Zasady bezpiecznych relacji pomiędzy pracownikami (wolontariuszami, stażystami, praktykantami) instytucji a dziećmi </w:t>
      </w:r>
    </w:p>
    <w:p w:rsidR="007E7312" w:rsidRDefault="00D06BA8">
      <w:pPr>
        <w:spacing w:after="240" w:line="270" w:lineRule="atLeast"/>
        <w:divId w:val="233710618"/>
        <w:rPr>
          <w:rFonts w:ascii="Arial" w:hAnsi="Arial" w:cs="Arial"/>
          <w:color w:val="323232"/>
          <w:sz w:val="17"/>
          <w:szCs w:val="17"/>
        </w:rPr>
      </w:pPr>
      <w:r>
        <w:rPr>
          <w:rFonts w:ascii="Arial" w:hAnsi="Arial" w:cs="Arial"/>
          <w:color w:val="323232"/>
          <w:sz w:val="17"/>
          <w:szCs w:val="17"/>
        </w:rPr>
        <w:t>§ 4.</w:t>
      </w:r>
      <w:r>
        <w:rPr>
          <w:rFonts w:ascii="Arial" w:hAnsi="Arial" w:cs="Arial"/>
          <w:color w:val="323232"/>
          <w:sz w:val="17"/>
          <w:szCs w:val="17"/>
        </w:rPr>
        <w:br/>
      </w:r>
      <w:r>
        <w:rPr>
          <w:rFonts w:ascii="Arial" w:hAnsi="Arial" w:cs="Arial"/>
          <w:color w:val="323232"/>
          <w:sz w:val="17"/>
          <w:szCs w:val="17"/>
        </w:rPr>
        <w:br/>
        <w:t>Personel zna i stosuje zasady bezpiecznych relacji personel–dziecko i dziecko–dziecko ustalone w placówce. Zasady stanowią Załącznik [nr] do niniejszej Polityki.</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t>Procedury interwencji w przypadku podejrzenia krzywdzenia dziecka</w:t>
      </w:r>
    </w:p>
    <w:p w:rsidR="007E7312" w:rsidRDefault="00D06BA8">
      <w:pPr>
        <w:spacing w:after="240" w:line="270" w:lineRule="atLeast"/>
        <w:divId w:val="397023670"/>
        <w:rPr>
          <w:rFonts w:ascii="Arial" w:hAnsi="Arial" w:cs="Arial"/>
          <w:color w:val="323232"/>
          <w:sz w:val="17"/>
          <w:szCs w:val="17"/>
        </w:rPr>
      </w:pPr>
      <w:r>
        <w:rPr>
          <w:rFonts w:ascii="Arial" w:hAnsi="Arial" w:cs="Arial"/>
          <w:color w:val="323232"/>
          <w:sz w:val="17"/>
          <w:szCs w:val="17"/>
        </w:rPr>
        <w:t>1.</w:t>
      </w:r>
      <w:r>
        <w:rPr>
          <w:rFonts w:ascii="Arial" w:hAnsi="Arial" w:cs="Arial"/>
          <w:color w:val="323232"/>
          <w:sz w:val="17"/>
          <w:szCs w:val="17"/>
        </w:rPr>
        <w:br/>
        <w:t>1.1. Zagrożenie bezpieczeństwa dzieci może przybierać różne formy, z wykorzystaniem różnych sposobów kontaktu i komunikowania.</w:t>
      </w:r>
      <w:r>
        <w:rPr>
          <w:rFonts w:ascii="Arial" w:hAnsi="Arial" w:cs="Arial"/>
          <w:color w:val="323232"/>
          <w:sz w:val="17"/>
          <w:szCs w:val="17"/>
        </w:rPr>
        <w:br/>
        <w:t>1.2. Na potrzeby niniejszego dokumentu przyjęto następującą kwalifikację zagrożenia bezpieczeństwa dzieci:</w:t>
      </w:r>
      <w:r>
        <w:rPr>
          <w:rFonts w:ascii="Arial" w:hAnsi="Arial" w:cs="Arial"/>
          <w:color w:val="323232"/>
          <w:sz w:val="17"/>
          <w:szCs w:val="17"/>
        </w:rPr>
        <w:br/>
        <w:t>a. popełniono przestępstwo na szkodę dziecka (np. wykorzystanie seksualne, znęcanie się nad dzieckiem),</w:t>
      </w:r>
      <w:r>
        <w:rPr>
          <w:rFonts w:ascii="Arial" w:hAnsi="Arial" w:cs="Arial"/>
          <w:color w:val="323232"/>
          <w:sz w:val="17"/>
          <w:szCs w:val="17"/>
        </w:rPr>
        <w:br/>
        <w:t>b. doszło do innej formy krzywdzenia, niebędącej przestępstwem, takiej jak np. krzyk, kary fizyczne, poniżanie,</w:t>
      </w:r>
      <w:r>
        <w:rPr>
          <w:rFonts w:ascii="Arial" w:hAnsi="Arial" w:cs="Arial"/>
          <w:color w:val="323232"/>
          <w:sz w:val="17"/>
          <w:szCs w:val="17"/>
        </w:rPr>
        <w:br/>
        <w:t>c. doszło do zaniedbania potrzeb życiowych dziecka (np. związanych z żywieniem, higieną czy zdrowiem).</w:t>
      </w:r>
      <w:r>
        <w:rPr>
          <w:rFonts w:ascii="Arial" w:hAnsi="Arial" w:cs="Arial"/>
          <w:color w:val="323232"/>
          <w:sz w:val="17"/>
          <w:szCs w:val="17"/>
        </w:rPr>
        <w:br/>
        <w:t>1.3. Na potrzeby niniejszego dokumentu wyróżniono procedury interwencji w przypadku podejrzenia działania na szkodę dziecka przez:</w:t>
      </w:r>
      <w:r>
        <w:rPr>
          <w:rFonts w:ascii="Arial" w:hAnsi="Arial" w:cs="Arial"/>
          <w:color w:val="323232"/>
          <w:sz w:val="17"/>
          <w:szCs w:val="17"/>
        </w:rPr>
        <w:br/>
        <w:t>a. osoby dorosłe (personel, inne osoby trzecie, rodziców/opiekunów prawnych),</w:t>
      </w:r>
      <w:r>
        <w:rPr>
          <w:rFonts w:ascii="Arial" w:hAnsi="Arial" w:cs="Arial"/>
          <w:color w:val="323232"/>
          <w:sz w:val="17"/>
          <w:szCs w:val="17"/>
        </w:rPr>
        <w:br/>
        <w:t>b. inne dziecko.</w:t>
      </w:r>
      <w:r>
        <w:rPr>
          <w:rFonts w:ascii="Arial" w:hAnsi="Arial" w:cs="Arial"/>
          <w:color w:val="323232"/>
          <w:sz w:val="17"/>
          <w:szCs w:val="17"/>
        </w:rPr>
        <w:br/>
      </w:r>
    </w:p>
    <w:p w:rsidR="007E7312" w:rsidRDefault="00D06BA8">
      <w:pPr>
        <w:spacing w:after="240" w:line="270" w:lineRule="atLeast"/>
        <w:divId w:val="397023670"/>
        <w:rPr>
          <w:rFonts w:ascii="Arial" w:hAnsi="Arial" w:cs="Arial"/>
          <w:color w:val="323232"/>
          <w:sz w:val="17"/>
          <w:szCs w:val="17"/>
        </w:rPr>
      </w:pPr>
      <w:r>
        <w:rPr>
          <w:rFonts w:ascii="Arial" w:hAnsi="Arial" w:cs="Arial"/>
          <w:color w:val="323232"/>
          <w:sz w:val="17"/>
          <w:szCs w:val="17"/>
        </w:rPr>
        <w:lastRenderedPageBreak/>
        <w:br/>
        <w:t>2.</w:t>
      </w:r>
      <w:r>
        <w:rPr>
          <w:rFonts w:ascii="Arial" w:hAnsi="Arial" w:cs="Arial"/>
          <w:color w:val="323232"/>
          <w:sz w:val="17"/>
          <w:szCs w:val="17"/>
        </w:rPr>
        <w:br/>
        <w:t>2.1. W przypadku powzięcia przez członka personelu podejrzenia, że dziecko jest krzywdzone, lub zgłoszenia takiej okoliczności przez dziecko lub opiekuna dziecka, członek personelu ma obowiązek sporządzenia notatki służbowej i przekazania uzyskanej informacji kierownictwu instytucji. Notatka może mieć formę pisemną lub mailową.</w:t>
      </w:r>
      <w:r>
        <w:rPr>
          <w:rFonts w:ascii="Arial" w:hAnsi="Arial" w:cs="Arial"/>
          <w:color w:val="323232"/>
          <w:sz w:val="17"/>
          <w:szCs w:val="17"/>
        </w:rPr>
        <w:br/>
        <w:t>2.2. Interwencja prowadzona jest przez kierownictwo instytucji, które może wyznaczyć na stałe do tego zadania inną osobę. W przypadku wyznaczenia takiej osoby jej dane (imię, nazwisko, email, telefon) zostaną podane do wiadomości personelu, dzieci i opiekunów.</w:t>
      </w:r>
      <w:r>
        <w:rPr>
          <w:rFonts w:ascii="Arial" w:hAnsi="Arial" w:cs="Arial"/>
          <w:color w:val="323232"/>
          <w:sz w:val="17"/>
          <w:szCs w:val="17"/>
        </w:rPr>
        <w:br/>
        <w:t>2.3. W przypadku wyznaczenia innej osoby do prowadzenia interwencji pod pojęciem „kierownictwa instytucji” należy rozumieć osobę odpowiedzialną za prowadzenie interwencji.</w:t>
      </w:r>
      <w:r>
        <w:rPr>
          <w:rFonts w:ascii="Arial" w:hAnsi="Arial" w:cs="Arial"/>
          <w:color w:val="323232"/>
          <w:sz w:val="17"/>
          <w:szCs w:val="17"/>
        </w:rPr>
        <w:br/>
        <w:t>2.4. Jeżeli zgłoszono krzywdzenie ze strony osoby wyznaczonej do prowadzenia interwencji, wówczas interwencja prowadzona jest przez kierownictwo instytucji.</w:t>
      </w:r>
      <w:r>
        <w:rPr>
          <w:rFonts w:ascii="Arial" w:hAnsi="Arial" w:cs="Arial"/>
          <w:color w:val="323232"/>
          <w:sz w:val="17"/>
          <w:szCs w:val="17"/>
        </w:rPr>
        <w:br/>
        <w:t>2.5. Jeżeli zgłoszono krzywdzenie ze strony kierownictwa instytucji, a nie została wyznaczona osoba do prowadzenia interwencji, wówczas działania opisane w niniejszym rozdziale podejmuje osoba, która dostrzegła krzywdzenie lub do której zgłoszono podejrzenie krzywdzenia.</w:t>
      </w:r>
      <w:r>
        <w:rPr>
          <w:rFonts w:ascii="Arial" w:hAnsi="Arial" w:cs="Arial"/>
          <w:color w:val="323232"/>
          <w:sz w:val="17"/>
          <w:szCs w:val="17"/>
        </w:rPr>
        <w:br/>
        <w:t>2.6. Do udziału w interwencji można doprosić specjalistów, w szczególności psychologów i pedagogów, celem skorzystania z ich pomocy przy rozmowie z dzieckiem o trudnych doświadczeniach.</w:t>
      </w:r>
      <w:r>
        <w:rPr>
          <w:rFonts w:ascii="Arial" w:hAnsi="Arial" w:cs="Arial"/>
          <w:color w:val="323232"/>
          <w:sz w:val="17"/>
          <w:szCs w:val="17"/>
        </w:rPr>
        <w:br/>
        <w:t>2.7. Kierownictwo instytucji informuje opiekunów o obowiązku zgłoszenia podejrzenia krzywdzenia dziecka do odpowiedniej instytucji (prokuratura/policja lub sąd rodzinno-opiekuńczy, lub najbliższy ośrodek pomocy społecznej).</w:t>
      </w:r>
      <w:r>
        <w:rPr>
          <w:rFonts w:ascii="Arial" w:hAnsi="Arial" w:cs="Arial"/>
          <w:color w:val="323232"/>
          <w:sz w:val="17"/>
          <w:szCs w:val="17"/>
        </w:rPr>
        <w:br/>
        <w:t>2.8. Po poinformowaniu opiekunów zgodnie z punktem poprzedzającym, kierownictwo instytucji składa zawiadomienie o podejrzeniu przestępstwa do prokuratury/policji lub wniosek o wgląd w sytuację rodziny do sądu rejonowego, wydziału rodzinnego i nieletnich, ośrodka pomocy społecznej.</w:t>
      </w:r>
      <w:r>
        <w:rPr>
          <w:rFonts w:ascii="Arial" w:hAnsi="Arial" w:cs="Arial"/>
          <w:color w:val="323232"/>
          <w:sz w:val="17"/>
          <w:szCs w:val="17"/>
        </w:rPr>
        <w:br/>
        <w:t xml:space="preserve">2.9. Dalszy tok postępowania leży w kompetencjach instytucji wskazanych w punkcie poprzedzającym. </w:t>
      </w:r>
      <w:r>
        <w:rPr>
          <w:rFonts w:ascii="Arial" w:hAnsi="Arial" w:cs="Arial"/>
          <w:color w:val="323232"/>
          <w:sz w:val="17"/>
          <w:szCs w:val="17"/>
        </w:rPr>
        <w:br/>
        <w:t>2.10. Z przebiegu każdej interwencji sporządza się kartę interwencji, której wzór stanowi Załącznik [nr 4] do niniejszej Polityki. Kartę załącza się do rejestru interwencji prowadzonego przez instytucję.</w:t>
      </w:r>
      <w:r>
        <w:rPr>
          <w:rFonts w:ascii="Arial" w:hAnsi="Arial" w:cs="Arial"/>
          <w:color w:val="323232"/>
          <w:sz w:val="17"/>
          <w:szCs w:val="17"/>
        </w:rPr>
        <w:br/>
      </w:r>
      <w:r>
        <w:rPr>
          <w:rFonts w:ascii="Arial" w:hAnsi="Arial" w:cs="Arial"/>
          <w:color w:val="323232"/>
          <w:sz w:val="17"/>
          <w:szCs w:val="17"/>
        </w:rPr>
        <w:br/>
        <w:t>3.</w:t>
      </w:r>
      <w:r>
        <w:rPr>
          <w:rFonts w:ascii="Arial" w:hAnsi="Arial" w:cs="Arial"/>
          <w:color w:val="323232"/>
          <w:sz w:val="17"/>
          <w:szCs w:val="17"/>
        </w:rPr>
        <w:br/>
        <w:t>W przypadku podejrzenia, że życie dziecka jest zagrożone lub grozi mu ciężki uszczerbek na zdrowiu należy niezwłocznie poinformować odpowiednie służby (policja, pogotowie ratunkowe), dzwoniąc pod numer 112 lub 998 (pogotowie). Poinformowania służb dokonuje członek personelu, który pierwszy powziął informację o zagrożeniu i następnie wypełnia kartę interwencji.</w:t>
      </w:r>
      <w:r>
        <w:rPr>
          <w:rFonts w:ascii="Arial" w:hAnsi="Arial" w:cs="Arial"/>
          <w:color w:val="323232"/>
          <w:sz w:val="17"/>
          <w:szCs w:val="17"/>
        </w:rPr>
        <w:br/>
      </w:r>
      <w:r>
        <w:rPr>
          <w:rFonts w:ascii="Arial" w:hAnsi="Arial" w:cs="Arial"/>
          <w:color w:val="323232"/>
          <w:sz w:val="17"/>
          <w:szCs w:val="17"/>
        </w:rPr>
        <w:br/>
        <w:t>4.</w:t>
      </w:r>
      <w:r>
        <w:rPr>
          <w:rFonts w:ascii="Arial" w:hAnsi="Arial" w:cs="Arial"/>
          <w:color w:val="323232"/>
          <w:sz w:val="17"/>
          <w:szCs w:val="17"/>
        </w:rPr>
        <w:br/>
        <w:t>Krzywdzenie przez osobę dorosłą</w:t>
      </w:r>
      <w:r>
        <w:rPr>
          <w:rFonts w:ascii="Arial" w:hAnsi="Arial" w:cs="Arial"/>
          <w:color w:val="323232"/>
          <w:sz w:val="17"/>
          <w:szCs w:val="17"/>
        </w:rPr>
        <w:br/>
        <w:t>4.1. W przypadku gdy zgłoszono krzywdzenie dziecka kierownictwo instytucji przeprowadza rozmowę z dzieckiem i innymi osobami mającymi lub mogącymi mieć wiedzę o zdarzeniu i o sytuacji osobistej (rodzinnej, zdrowotnej) dziecka, w szczególności jego opiekunami. Kierownictwo instytucji stara się ustalić przebieg zdarzenia, ale także wpływ zdarzenia na zdrowie psychiczne i fizyczne dziecka. Ustalenia są spisywane na karcie interwencji.</w:t>
      </w:r>
      <w:r>
        <w:rPr>
          <w:rFonts w:ascii="Arial" w:hAnsi="Arial" w:cs="Arial"/>
          <w:color w:val="323232"/>
          <w:sz w:val="17"/>
          <w:szCs w:val="17"/>
        </w:rPr>
        <w:br/>
        <w:t>4.2. Kierownictwo instytucji organizuje spotkanie/a z opiekunami dziecka, którym przekazuje informacje o zdarzeniu oraz o potrzebie/możliwości skorzystania ze specjalistycznego wsparcia, w tym u innych organizacji lub służb.</w:t>
      </w:r>
      <w:r>
        <w:rPr>
          <w:rFonts w:ascii="Arial" w:hAnsi="Arial" w:cs="Arial"/>
          <w:color w:val="323232"/>
          <w:sz w:val="17"/>
          <w:szCs w:val="17"/>
        </w:rPr>
        <w:br/>
        <w:t>4.3. W przypadku, gdy wobec dziecka popełniono przestępstwo kierownictwo instytucji sporządza zawiadomienie o możliwości popełnienia przestępstwa i przekazuje je do właściwej miejscowo policji lub prokuratury.</w:t>
      </w:r>
      <w:r>
        <w:rPr>
          <w:rFonts w:ascii="Arial" w:hAnsi="Arial" w:cs="Arial"/>
          <w:color w:val="323232"/>
          <w:sz w:val="17"/>
          <w:szCs w:val="17"/>
        </w:rPr>
        <w:br/>
        <w:t>4.4. W przypadku, gdy z rozmowy z opiekunami wynika, że nie są oni zainteresowani pomocą dziecku, ignorują zdarzenie lub w inny sposób nie wspierają dziecka, które doświadczyło krzywdzenia kierownictwo instytucji sporządza wniosek o wgląd w sytuację rodziny, który kieruje do właściwego sądu rodzinnego.</w:t>
      </w:r>
      <w:r>
        <w:rPr>
          <w:rFonts w:ascii="Arial" w:hAnsi="Arial" w:cs="Arial"/>
          <w:color w:val="323232"/>
          <w:sz w:val="17"/>
          <w:szCs w:val="17"/>
        </w:rPr>
        <w:br/>
        <w:t>4.5. 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 Karty”.</w:t>
      </w:r>
      <w:r>
        <w:rPr>
          <w:rFonts w:ascii="Arial" w:hAnsi="Arial" w:cs="Arial"/>
          <w:color w:val="323232"/>
          <w:sz w:val="17"/>
          <w:szCs w:val="17"/>
        </w:rPr>
        <w:br/>
      </w:r>
      <w:r>
        <w:rPr>
          <w:rFonts w:ascii="Arial" w:hAnsi="Arial" w:cs="Arial"/>
          <w:color w:val="323232"/>
          <w:sz w:val="17"/>
          <w:szCs w:val="17"/>
        </w:rPr>
        <w:lastRenderedPageBreak/>
        <w:t>4.6. W przypadku gdy zgłoszono krzywdzenie dziecka przez członka personelu instytucji, wówczas osoba ta zostaje odsunięta od wszelkich form kontaktu z dziećmi (nie tylko dzieckiem pokrzywdzonym) do czasu wyjaśnienia sprawy.</w:t>
      </w:r>
      <w:r>
        <w:rPr>
          <w:rFonts w:ascii="Arial" w:hAnsi="Arial" w:cs="Arial"/>
          <w:color w:val="323232"/>
          <w:sz w:val="17"/>
          <w:szCs w:val="17"/>
        </w:rPr>
        <w:br/>
        <w:t>4.7. W przypadku gdy członek personelu instytucji dopuścił się wobec dziecka innej formy krzywdzenia niż popełnienie przestępstwa na jego szkodę, kierownictwo instytucji powinno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instytucję, lecz przez podmiot trzeci, wówczas należy zarekomendować zakaz wstępu tej osoby na teren instytucji, a w razie potrzeby rozwiązać umowę z instytucją współpracującą.</w:t>
      </w:r>
      <w:r>
        <w:rPr>
          <w:rFonts w:ascii="Arial" w:hAnsi="Arial" w:cs="Arial"/>
          <w:color w:val="323232"/>
          <w:sz w:val="17"/>
          <w:szCs w:val="17"/>
        </w:rPr>
        <w:br/>
        <w:t>4.8. 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r>
        <w:rPr>
          <w:rFonts w:ascii="Arial" w:hAnsi="Arial" w:cs="Arial"/>
          <w:color w:val="323232"/>
          <w:sz w:val="17"/>
          <w:szCs w:val="17"/>
        </w:rPr>
        <w:br/>
        <w:t>4.9. W przypadku gdy podejrzenie zagrożenia bezpieczeństwa dziecka zgłosili opiekunowie dziecka, a podejrzenie to nie zostało potwierdzone, należy o tym fakcie poinformować opiekunów dziecka na piśmie.</w:t>
      </w:r>
      <w:r>
        <w:rPr>
          <w:rFonts w:ascii="Arial" w:hAnsi="Arial" w:cs="Arial"/>
          <w:color w:val="323232"/>
          <w:sz w:val="17"/>
          <w:szCs w:val="17"/>
        </w:rPr>
        <w:br/>
      </w:r>
      <w:r>
        <w:rPr>
          <w:rFonts w:ascii="Arial" w:hAnsi="Arial" w:cs="Arial"/>
          <w:color w:val="323232"/>
          <w:sz w:val="17"/>
          <w:szCs w:val="17"/>
        </w:rPr>
        <w:br/>
        <w:t>5.</w:t>
      </w:r>
      <w:r>
        <w:rPr>
          <w:rFonts w:ascii="Arial" w:hAnsi="Arial" w:cs="Arial"/>
          <w:color w:val="323232"/>
          <w:sz w:val="17"/>
          <w:szCs w:val="17"/>
        </w:rPr>
        <w:br/>
        <w:t>Krzywdzenie rówieśnicze</w:t>
      </w:r>
      <w:r>
        <w:rPr>
          <w:rFonts w:ascii="Arial" w:hAnsi="Arial" w:cs="Arial"/>
          <w:color w:val="323232"/>
          <w:sz w:val="17"/>
          <w:szCs w:val="17"/>
        </w:rPr>
        <w:br/>
        <w:t>5.1. W przypadku podejrzenia krzywdzenia dziecka przez inne dziecko przebywające w instytucji (np. na zajęciach grupowych)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r>
        <w:rPr>
          <w:rFonts w:ascii="Arial" w:hAnsi="Arial" w:cs="Arial"/>
          <w:color w:val="323232"/>
          <w:sz w:val="17"/>
          <w:szCs w:val="17"/>
        </w:rPr>
        <w:br/>
        <w:t xml:space="preserve">5.2. Wspólnie z opiekunami dziecka krzywdzącego należy opracować plan naprawczy, celem zmiany niepożądanych </w:t>
      </w:r>
      <w:proofErr w:type="spellStart"/>
      <w:r>
        <w:rPr>
          <w:rFonts w:ascii="Arial" w:hAnsi="Arial" w:cs="Arial"/>
          <w:color w:val="323232"/>
          <w:sz w:val="17"/>
          <w:szCs w:val="17"/>
        </w:rPr>
        <w:t>zachowań</w:t>
      </w:r>
      <w:proofErr w:type="spellEnd"/>
      <w:r>
        <w:rPr>
          <w:rFonts w:ascii="Arial" w:hAnsi="Arial" w:cs="Arial"/>
          <w:color w:val="323232"/>
          <w:sz w:val="17"/>
          <w:szCs w:val="17"/>
        </w:rPr>
        <w:t>.</w:t>
      </w:r>
      <w:r>
        <w:rPr>
          <w:rFonts w:ascii="Arial" w:hAnsi="Arial" w:cs="Arial"/>
          <w:color w:val="323232"/>
          <w:sz w:val="17"/>
          <w:szCs w:val="17"/>
        </w:rPr>
        <w:br/>
        <w:t>5.3. Z opiekunami dziecka poddawanego krzywdzeniu należy opracować plan zapewnienia mu bezpieczeństwa, włączając w ten plan sposoby odizolowania go od źródeł zagrożenia.</w:t>
      </w:r>
      <w:r>
        <w:rPr>
          <w:rFonts w:ascii="Arial" w:hAnsi="Arial" w:cs="Arial"/>
          <w:color w:val="323232"/>
          <w:sz w:val="17"/>
          <w:szCs w:val="17"/>
        </w:rPr>
        <w:br/>
        <w:t>5.4. 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r>
        <w:rPr>
          <w:rFonts w:ascii="Arial" w:hAnsi="Arial" w:cs="Arial"/>
          <w:color w:val="323232"/>
          <w:sz w:val="17"/>
          <w:szCs w:val="17"/>
        </w:rPr>
        <w:br/>
        <w:t>5.5. W przypadku, gdy dziecko krzywdzące nie uczestniczy w działaniach instytucji należy porozmawiać z dzieckiem poddawanym krzywdzeniu, innymi osobami mającymi wiedzę o zdarzeniu, a także z opiekunami dziecka krzywdzonego celem ustalenia przebiegu zdarzenia, a także wpływu zdarzenia na zdrowie psychiczne i fizyczne dziecka. Kierownictwo instytucji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w:t>
      </w:r>
      <w:r>
        <w:rPr>
          <w:rFonts w:ascii="Arial" w:hAnsi="Arial" w:cs="Arial"/>
          <w:color w:val="323232"/>
          <w:sz w:val="17"/>
          <w:szCs w:val="17"/>
        </w:rPr>
        <w:br/>
        <w:t>5.6. Jeżeli osobą podejrzewaną o krzywdzenie jest dziecko w wieku od 13 do 17 lat, a jego zachowanie stanowi czyn karalny, należy ponadto poinformować właściwy miejscowo sąd rodzinny lub policję poprzez pisemne zawiadomienie.</w:t>
      </w:r>
      <w:r>
        <w:rPr>
          <w:rFonts w:ascii="Arial" w:hAnsi="Arial" w:cs="Arial"/>
          <w:color w:val="323232"/>
          <w:sz w:val="17"/>
          <w:szCs w:val="17"/>
        </w:rPr>
        <w:br/>
        <w:t>5.7. Jeżeli osobą podejrzewaną o krzywdzenie jest dziecko powyżej lat 17, a jego zachowanie stanowi przestępstwo, wówczas należy poinformować właściwą miejscowo jednostkę policji lub prokuratury poprzez pisemne zawiadomienie.</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t>Zasady ochrony danych osobowych oraz wizerunku dzieci w instytucji</w:t>
      </w:r>
    </w:p>
    <w:p w:rsidR="007E7312" w:rsidRDefault="00D06BA8">
      <w:pPr>
        <w:spacing w:after="240" w:line="270" w:lineRule="atLeast"/>
        <w:divId w:val="1947348535"/>
        <w:rPr>
          <w:rFonts w:ascii="Arial" w:hAnsi="Arial" w:cs="Arial"/>
          <w:color w:val="323232"/>
          <w:sz w:val="17"/>
          <w:szCs w:val="17"/>
        </w:rPr>
      </w:pPr>
      <w:r>
        <w:rPr>
          <w:rFonts w:ascii="Arial" w:hAnsi="Arial" w:cs="Arial"/>
          <w:color w:val="323232"/>
          <w:sz w:val="17"/>
          <w:szCs w:val="17"/>
        </w:rPr>
        <w:t>§ 10.</w:t>
      </w:r>
      <w:r>
        <w:rPr>
          <w:rFonts w:ascii="Arial" w:hAnsi="Arial" w:cs="Arial"/>
          <w:color w:val="323232"/>
          <w:sz w:val="17"/>
          <w:szCs w:val="17"/>
        </w:rPr>
        <w:br/>
      </w:r>
      <w:r>
        <w:rPr>
          <w:rFonts w:ascii="Arial" w:hAnsi="Arial" w:cs="Arial"/>
          <w:color w:val="323232"/>
          <w:sz w:val="17"/>
          <w:szCs w:val="17"/>
        </w:rPr>
        <w:br/>
        <w:t>1. Instytucja zapewnia najwyższe standardy ochrony danych osobowych dzieci zgodnie z obowiązującymi przepisami prawa.</w:t>
      </w:r>
      <w:r>
        <w:rPr>
          <w:rFonts w:ascii="Arial" w:hAnsi="Arial" w:cs="Arial"/>
          <w:color w:val="323232"/>
          <w:sz w:val="17"/>
          <w:szCs w:val="17"/>
        </w:rPr>
        <w:br/>
        <w:t>2. Instytucja, uznając prawo dziecka do prywatności i ochrony dóbr osobistych, zapewnia ochronę wizerunku dziecka.</w:t>
      </w:r>
      <w:r>
        <w:rPr>
          <w:rFonts w:ascii="Arial" w:hAnsi="Arial" w:cs="Arial"/>
          <w:color w:val="323232"/>
          <w:sz w:val="17"/>
          <w:szCs w:val="17"/>
        </w:rPr>
        <w:br/>
      </w:r>
      <w:r>
        <w:rPr>
          <w:rFonts w:ascii="Arial" w:hAnsi="Arial" w:cs="Arial"/>
          <w:color w:val="323232"/>
          <w:sz w:val="17"/>
          <w:szCs w:val="17"/>
        </w:rPr>
        <w:lastRenderedPageBreak/>
        <w:t>3. Wytyczne dotyczące zasad publikacji wizerunku dziecka stanowią Załącznik [nr 3] do niniejszej Polityki.</w:t>
      </w:r>
      <w:r>
        <w:rPr>
          <w:rFonts w:ascii="Arial" w:hAnsi="Arial" w:cs="Arial"/>
          <w:color w:val="323232"/>
          <w:sz w:val="17"/>
          <w:szCs w:val="17"/>
        </w:rPr>
        <w:br/>
      </w:r>
      <w:r>
        <w:rPr>
          <w:rFonts w:ascii="Arial" w:hAnsi="Arial" w:cs="Arial"/>
          <w:color w:val="323232"/>
          <w:sz w:val="17"/>
          <w:szCs w:val="17"/>
        </w:rPr>
        <w:br/>
        <w:t>§ 11.</w:t>
      </w:r>
      <w:r>
        <w:rPr>
          <w:rFonts w:ascii="Arial" w:hAnsi="Arial" w:cs="Arial"/>
          <w:color w:val="323232"/>
          <w:sz w:val="17"/>
          <w:szCs w:val="17"/>
        </w:rPr>
        <w:br/>
      </w:r>
      <w:r>
        <w:rPr>
          <w:rFonts w:ascii="Arial" w:hAnsi="Arial" w:cs="Arial"/>
          <w:color w:val="323232"/>
          <w:sz w:val="17"/>
          <w:szCs w:val="17"/>
        </w:rPr>
        <w:br/>
        <w:t>1. Personelowi instytucji nie wolno umożliwiać przedstawicielom mediów utrwalania wizerunku dziecka (filmowanie, fotografowanie, nagrywanie głosu dziecka) na terenie instytucji bez pisemnej zgody opiekuna dziecka.</w:t>
      </w:r>
      <w:r>
        <w:rPr>
          <w:rFonts w:ascii="Arial" w:hAnsi="Arial" w:cs="Arial"/>
          <w:color w:val="323232"/>
          <w:sz w:val="17"/>
          <w:szCs w:val="17"/>
        </w:rPr>
        <w:br/>
        <w:t>2. W celu uzyskania zgody, o której mowa powyżej, personel instytucji może skontaktować się z opiekunem dziecka i ustalić procedurę uzyskania zgody. Niedopuszczalne jest podanie przedstawicielowi mediów danych kontaktowych do opiekuna dziecka – bez wiedzy i zgody tego opiekuna.</w:t>
      </w:r>
      <w:r>
        <w:rPr>
          <w:rFonts w:ascii="Arial" w:hAnsi="Arial" w:cs="Arial"/>
          <w:color w:val="323232"/>
          <w:sz w:val="17"/>
          <w:szCs w:val="17"/>
        </w:rPr>
        <w:br/>
        <w:t>3. Jeżeli wizerunek dziecka stanowi jedynie szczegół całości, takiej jak: zgromadzenie, krajobraz, publiczna impreza, zgoda opiekuna na utrwalanie wizerunku dziecka nie jest wymagana.</w:t>
      </w:r>
      <w:r>
        <w:rPr>
          <w:rFonts w:ascii="Arial" w:hAnsi="Arial" w:cs="Arial"/>
          <w:color w:val="323232"/>
          <w:sz w:val="17"/>
          <w:szCs w:val="17"/>
        </w:rPr>
        <w:br/>
      </w:r>
      <w:r>
        <w:rPr>
          <w:rFonts w:ascii="Arial" w:hAnsi="Arial" w:cs="Arial"/>
          <w:color w:val="323232"/>
          <w:sz w:val="17"/>
          <w:szCs w:val="17"/>
        </w:rPr>
        <w:br/>
        <w:t>§ 12.</w:t>
      </w:r>
      <w:r>
        <w:rPr>
          <w:rFonts w:ascii="Arial" w:hAnsi="Arial" w:cs="Arial"/>
          <w:color w:val="323232"/>
          <w:sz w:val="17"/>
          <w:szCs w:val="17"/>
        </w:rPr>
        <w:br/>
      </w:r>
      <w:r>
        <w:rPr>
          <w:rFonts w:ascii="Arial" w:hAnsi="Arial" w:cs="Arial"/>
          <w:color w:val="323232"/>
          <w:sz w:val="17"/>
          <w:szCs w:val="17"/>
        </w:rPr>
        <w:br/>
        <w:t>1. Upublicznienie przez członka personelu wizerunku dziecka utrwalonego w jakiejkolwiek formie (fotografia, nagranie audio-wideo) wymaga pisemnej zgody opiekuna dziecka.</w:t>
      </w:r>
      <w:r>
        <w:rPr>
          <w:rFonts w:ascii="Arial" w:hAnsi="Arial" w:cs="Arial"/>
          <w:color w:val="323232"/>
          <w:sz w:val="17"/>
          <w:szCs w:val="17"/>
        </w:rPr>
        <w:br/>
        <w:t>2. Pisemna zgoda, o której mowa w ust. 1., powinna zawierać informację, gdzie będzie umieszczony zarejestrowany wizerunek i w jakim kontekście będzie wykorzystywany (np. że umieszczony zostanie na stronie www.youtube.com w celach promocyjnych).</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t>Zasady bezpiecznego korzystania z Internetu i mediów elektronicznych</w:t>
      </w:r>
    </w:p>
    <w:p w:rsidR="007E7312" w:rsidRDefault="00D06BA8">
      <w:pPr>
        <w:spacing w:after="240" w:line="270" w:lineRule="atLeast"/>
        <w:divId w:val="2074501258"/>
        <w:rPr>
          <w:rFonts w:ascii="Arial" w:hAnsi="Arial" w:cs="Arial"/>
          <w:color w:val="323232"/>
          <w:sz w:val="17"/>
          <w:szCs w:val="17"/>
        </w:rPr>
      </w:pPr>
      <w:r>
        <w:rPr>
          <w:rFonts w:ascii="Arial" w:hAnsi="Arial" w:cs="Arial"/>
          <w:color w:val="323232"/>
          <w:sz w:val="17"/>
          <w:szCs w:val="17"/>
        </w:rPr>
        <w:t>§ 13.</w:t>
      </w:r>
      <w:r>
        <w:rPr>
          <w:rFonts w:ascii="Arial" w:hAnsi="Arial" w:cs="Arial"/>
          <w:color w:val="323232"/>
          <w:sz w:val="17"/>
          <w:szCs w:val="17"/>
        </w:rPr>
        <w:br/>
      </w:r>
      <w:r>
        <w:rPr>
          <w:rFonts w:ascii="Arial" w:hAnsi="Arial" w:cs="Arial"/>
          <w:color w:val="323232"/>
          <w:sz w:val="17"/>
          <w:szCs w:val="17"/>
        </w:rPr>
        <w:br/>
        <w:t>1. Instytucja, zapewniając dzieciom dostęp do Internetu, jest zobowiązana podejmować działania zabezpieczające dzieci przed dostępem do treści, które mogą stanowić zagrożenie dla ich prawidłowego rozwoju; w szczególności należy zainstalować i aktualizować oprogramowanie zabezpieczające.</w:t>
      </w:r>
      <w:r>
        <w:rPr>
          <w:rFonts w:ascii="Arial" w:hAnsi="Arial" w:cs="Arial"/>
          <w:color w:val="323232"/>
          <w:sz w:val="17"/>
          <w:szCs w:val="17"/>
        </w:rPr>
        <w:br/>
        <w:t>2. Na terenie instytucji dostęp dziecka do Internetu możliwy jest:</w:t>
      </w:r>
      <w:r>
        <w:rPr>
          <w:rFonts w:ascii="Arial" w:hAnsi="Arial" w:cs="Arial"/>
          <w:color w:val="323232"/>
          <w:sz w:val="17"/>
          <w:szCs w:val="17"/>
        </w:rPr>
        <w:br/>
        <w:t>a. pod nadzorem członka personelu instytucji - na urządzeniach instytucji,</w:t>
      </w:r>
      <w:r>
        <w:rPr>
          <w:rFonts w:ascii="Arial" w:hAnsi="Arial" w:cs="Arial"/>
          <w:color w:val="323232"/>
          <w:sz w:val="17"/>
          <w:szCs w:val="17"/>
        </w:rPr>
        <w:br/>
        <w:t>b. bez nadzoru – na przeznaczonych do tego komputerach, znajdujących się na terenie instytucji (dostęp swobodny),</w:t>
      </w:r>
      <w:r>
        <w:rPr>
          <w:rFonts w:ascii="Arial" w:hAnsi="Arial" w:cs="Arial"/>
          <w:color w:val="323232"/>
          <w:sz w:val="17"/>
          <w:szCs w:val="17"/>
        </w:rPr>
        <w:br/>
        <w:t>c. za pomocą sieci wifi instytucji, po podaniu hasła.</w:t>
      </w:r>
      <w:r>
        <w:rPr>
          <w:rFonts w:ascii="Arial" w:hAnsi="Arial" w:cs="Arial"/>
          <w:color w:val="323232"/>
          <w:sz w:val="17"/>
          <w:szCs w:val="17"/>
        </w:rPr>
        <w:br/>
        <w:t>3. W przypadku dostępu realizowanego pod nadzorem członka personelu instytucji, osoba ta ma obowiązek informowania dzieci o zasadach bezpiecznego korzystania z Internetu. Członek personelu czuwa także nad bezpieczeństwem korzystania z Internetu przez dzieci podczas zajęć.</w:t>
      </w:r>
      <w:r>
        <w:rPr>
          <w:rFonts w:ascii="Arial" w:hAnsi="Arial" w:cs="Arial"/>
          <w:color w:val="323232"/>
          <w:sz w:val="17"/>
          <w:szCs w:val="17"/>
        </w:rPr>
        <w:br/>
        <w:t>4. Instytucja zapewnia stały dostęp do materiałów edukacyjnych, dotyczących bezpiecznego korzystania z Internetu, przy komputerach, z których możliwy jest dostęp swobodny do sieci.</w:t>
      </w:r>
      <w:r>
        <w:rPr>
          <w:rFonts w:ascii="Arial" w:hAnsi="Arial" w:cs="Arial"/>
          <w:color w:val="323232"/>
          <w:sz w:val="17"/>
          <w:szCs w:val="17"/>
        </w:rPr>
        <w:br/>
      </w:r>
      <w:r>
        <w:rPr>
          <w:rFonts w:ascii="Arial" w:hAnsi="Arial" w:cs="Arial"/>
          <w:color w:val="323232"/>
          <w:sz w:val="17"/>
          <w:szCs w:val="17"/>
        </w:rPr>
        <w:br/>
        <w:t>§ 14.</w:t>
      </w:r>
      <w:r>
        <w:rPr>
          <w:rFonts w:ascii="Arial" w:hAnsi="Arial" w:cs="Arial"/>
          <w:color w:val="323232"/>
          <w:sz w:val="17"/>
          <w:szCs w:val="17"/>
        </w:rPr>
        <w:br/>
        <w:t>1. Osoba odpowiedzialna za Internet zapewnia, aby sieć internetowa instytucji była zabezpieczona przed niebezpiecznymi treściami, instalując i aktualizując odpowiednie, nowoczesne oprogramowanie.</w:t>
      </w:r>
      <w:r>
        <w:rPr>
          <w:rFonts w:ascii="Arial" w:hAnsi="Arial" w:cs="Arial"/>
          <w:color w:val="323232"/>
          <w:sz w:val="17"/>
          <w:szCs w:val="17"/>
        </w:rPr>
        <w:br/>
        <w:t>2. Osoba odpowiedzialna za Internet przynajmniej raz w miesiącu sprawdza, czy na komputerach ze swobodnym dostępem podłączonych do Internetu nie znajdują się niebezpieczne treści. W przypadku znalezienia niebezpiecznych treści, wyznaczona osoba stara się ustalić, kto korzystał z komputera w czasie ich wprowadzenia.</w:t>
      </w:r>
      <w:r>
        <w:rPr>
          <w:rFonts w:ascii="Arial" w:hAnsi="Arial" w:cs="Arial"/>
          <w:color w:val="323232"/>
          <w:sz w:val="17"/>
          <w:szCs w:val="17"/>
        </w:rPr>
        <w:br/>
        <w:t>3. Informację o dziecku, które korzystało z komputera w czasie wprowadzenia niebezpiecznych treści, osoba odpowiedzialna za Internet przekazuje kierownictwu instytucji, które powiadamia opiekunów dziecka o zdarzeniu.</w:t>
      </w:r>
      <w:r>
        <w:rPr>
          <w:rFonts w:ascii="Arial" w:hAnsi="Arial" w:cs="Arial"/>
          <w:color w:val="323232"/>
          <w:sz w:val="17"/>
          <w:szCs w:val="17"/>
        </w:rPr>
        <w:br/>
      </w:r>
      <w:r>
        <w:rPr>
          <w:rFonts w:ascii="Arial" w:hAnsi="Arial" w:cs="Arial"/>
          <w:color w:val="323232"/>
          <w:sz w:val="17"/>
          <w:szCs w:val="17"/>
        </w:rPr>
        <w:br/>
      </w:r>
    </w:p>
    <w:p w:rsidR="007E7312" w:rsidRDefault="007E7312">
      <w:pPr>
        <w:spacing w:after="240" w:line="270" w:lineRule="atLeast"/>
        <w:jc w:val="center"/>
        <w:rPr>
          <w:rFonts w:ascii="Arial" w:hAnsi="Arial" w:cs="Arial"/>
          <w:b/>
          <w:bCs/>
          <w:color w:val="323232"/>
        </w:rPr>
      </w:pPr>
    </w:p>
    <w:p w:rsidR="007E7312" w:rsidRDefault="00D06BA8">
      <w:pPr>
        <w:spacing w:after="240" w:line="270" w:lineRule="atLeast"/>
        <w:jc w:val="center"/>
        <w:rPr>
          <w:rFonts w:ascii="Arial" w:hAnsi="Arial" w:cs="Arial"/>
          <w:color w:val="323232"/>
        </w:rPr>
      </w:pPr>
      <w:r>
        <w:rPr>
          <w:rFonts w:ascii="Arial" w:hAnsi="Arial" w:cs="Arial"/>
          <w:b/>
          <w:bCs/>
          <w:color w:val="323232"/>
        </w:rPr>
        <w:lastRenderedPageBreak/>
        <w:t>Monitoring</w:t>
      </w:r>
    </w:p>
    <w:p w:rsidR="007E7312" w:rsidRDefault="00D06BA8">
      <w:pPr>
        <w:spacing w:after="240" w:line="270" w:lineRule="atLeast"/>
        <w:divId w:val="732040761"/>
        <w:rPr>
          <w:rFonts w:ascii="Arial" w:hAnsi="Arial" w:cs="Arial"/>
          <w:color w:val="323232"/>
          <w:sz w:val="17"/>
          <w:szCs w:val="17"/>
        </w:rPr>
      </w:pPr>
      <w:r>
        <w:rPr>
          <w:rFonts w:ascii="Arial" w:hAnsi="Arial" w:cs="Arial"/>
          <w:color w:val="323232"/>
          <w:sz w:val="17"/>
          <w:szCs w:val="17"/>
        </w:rPr>
        <w:t>§ 15.</w:t>
      </w:r>
      <w:r>
        <w:rPr>
          <w:rFonts w:ascii="Arial" w:hAnsi="Arial" w:cs="Arial"/>
          <w:color w:val="323232"/>
          <w:sz w:val="17"/>
          <w:szCs w:val="17"/>
        </w:rPr>
        <w:br/>
      </w:r>
      <w:r>
        <w:rPr>
          <w:rFonts w:ascii="Arial" w:hAnsi="Arial" w:cs="Arial"/>
          <w:color w:val="323232"/>
          <w:sz w:val="17"/>
          <w:szCs w:val="17"/>
        </w:rPr>
        <w:br/>
        <w:t>1. Kierownictwo instytucji wyznacza EDYTĘ HOLLAND-GREENFIELD jako osobę odpowiedzialną za Politykę ochrony dzieci w instytucji.</w:t>
      </w:r>
      <w:r>
        <w:rPr>
          <w:rFonts w:ascii="Arial" w:hAnsi="Arial" w:cs="Arial"/>
          <w:color w:val="323232"/>
          <w:sz w:val="17"/>
          <w:szCs w:val="17"/>
        </w:rPr>
        <w:br/>
        <w:t>2. Osoba, o której mowa w punkcie poprzedzającym, jest odpowiedzialna za monitorowanie realizacji Polityki, za reagowanie na sygnały naruszenia Polityki oraz za proponowanie zmian w Polityce.</w:t>
      </w:r>
      <w:r>
        <w:rPr>
          <w:rFonts w:ascii="Arial" w:hAnsi="Arial" w:cs="Arial"/>
          <w:color w:val="323232"/>
          <w:sz w:val="17"/>
          <w:szCs w:val="17"/>
        </w:rPr>
        <w:br/>
        <w:t>3. Osoba, o której mowa w punkcie w punkcie poprzedzającym, przeprowadza wśród personelu instytucji, raz na 12 miesięcy, ankietę monitorującą poziom realizacji Polityki. Wzór ankiety stanowi Załącznik [nr 5] do niniejszej Polityki.</w:t>
      </w:r>
      <w:r>
        <w:rPr>
          <w:rFonts w:ascii="Arial" w:hAnsi="Arial" w:cs="Arial"/>
          <w:color w:val="323232"/>
          <w:sz w:val="17"/>
          <w:szCs w:val="17"/>
        </w:rPr>
        <w:br/>
        <w:t>4. W ankiecie personel może proponować zmiany Polityki oraz wskazywać naruszenia Polityki w instytucji.</w:t>
      </w:r>
      <w:r>
        <w:rPr>
          <w:rFonts w:ascii="Arial" w:hAnsi="Arial" w:cs="Arial"/>
          <w:color w:val="323232"/>
          <w:sz w:val="17"/>
          <w:szCs w:val="17"/>
        </w:rPr>
        <w:br/>
        <w:t>5. Osoba, o której mowa w ust. 1 niniejszego paragrafu, dokonuje opracowania ankiet wypełnionych przez członków personelu. Sporządza na tej podstawie raport z monitoringu, który następnie przekazuje kierownictwu instytucji.</w:t>
      </w:r>
      <w:r>
        <w:rPr>
          <w:rFonts w:ascii="Arial" w:hAnsi="Arial" w:cs="Arial"/>
          <w:color w:val="323232"/>
          <w:sz w:val="17"/>
          <w:szCs w:val="17"/>
        </w:rPr>
        <w:br/>
        <w:t>6. Kierownictwo instytucji wprowadza do Polityki niezbędne zmiany i ogłasza personelowi nowe brzmienie Polityki.</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t>Przepisy końcowe</w:t>
      </w:r>
    </w:p>
    <w:p w:rsidR="007E7312" w:rsidRDefault="00D06BA8">
      <w:pPr>
        <w:spacing w:after="240" w:line="270" w:lineRule="atLeast"/>
        <w:divId w:val="883176881"/>
        <w:rPr>
          <w:rFonts w:ascii="Arial" w:hAnsi="Arial" w:cs="Arial"/>
          <w:color w:val="323232"/>
          <w:sz w:val="17"/>
          <w:szCs w:val="17"/>
        </w:rPr>
      </w:pPr>
      <w:r>
        <w:rPr>
          <w:rFonts w:ascii="Arial" w:hAnsi="Arial" w:cs="Arial"/>
          <w:color w:val="323232"/>
          <w:sz w:val="17"/>
          <w:szCs w:val="17"/>
        </w:rPr>
        <w:t>§ 16.</w:t>
      </w:r>
      <w:r>
        <w:rPr>
          <w:rFonts w:ascii="Arial" w:hAnsi="Arial" w:cs="Arial"/>
          <w:color w:val="323232"/>
          <w:sz w:val="17"/>
          <w:szCs w:val="17"/>
        </w:rPr>
        <w:br/>
      </w:r>
      <w:r>
        <w:rPr>
          <w:rFonts w:ascii="Arial" w:hAnsi="Arial" w:cs="Arial"/>
          <w:color w:val="323232"/>
          <w:sz w:val="17"/>
          <w:szCs w:val="17"/>
        </w:rPr>
        <w:br/>
        <w:t>1. Polityka wchodzi w życie z dniem jej ogłoszenia.</w:t>
      </w:r>
      <w:r>
        <w:rPr>
          <w:rFonts w:ascii="Arial" w:hAnsi="Arial" w:cs="Arial"/>
          <w:color w:val="323232"/>
          <w:sz w:val="17"/>
          <w:szCs w:val="17"/>
        </w:rPr>
        <w:br/>
        <w:t>2. Ogłoszenie następuje w sposób dostępny dla personelu instytucji, w szczególności poprzez wywieszenie w miejscu ogłoszeń dla personelu lub poprzez przesłanie jej tekstu drogą elektroniczną.</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t>Zasady bezpiecznej rekrutacji (ZAŁĄCZNIK NR 1)</w:t>
      </w:r>
    </w:p>
    <w:p w:rsidR="007E7312" w:rsidRDefault="00D06BA8">
      <w:pPr>
        <w:spacing w:after="240" w:line="270" w:lineRule="atLeast"/>
        <w:divId w:val="1359699284"/>
        <w:rPr>
          <w:rFonts w:ascii="Arial" w:hAnsi="Arial" w:cs="Arial"/>
          <w:color w:val="323232"/>
          <w:sz w:val="17"/>
          <w:szCs w:val="17"/>
        </w:rPr>
      </w:pPr>
      <w:r>
        <w:rPr>
          <w:rFonts w:ascii="Arial" w:hAnsi="Arial" w:cs="Arial"/>
          <w:color w:val="323232"/>
          <w:sz w:val="17"/>
          <w:szCs w:val="17"/>
        </w:rPr>
        <w:t xml:space="preserve">1. Poznaj dane kandydata/kandydatki, które pozwolą Ci jak najlepiej poznać jego/jej kwalifikacje, w tym stosunek do wartości podzielanych przez instytucję, takich jak ochrona praw dzieci i szacunek do ich godności. Instytucja musi zadbać, aby osoby przez nią zatrudnione (w tym osoby pracujące na podstawie umowy zlecenie, stażyści, praktykanci oraz wolontariusze) posiadały odpowiednie kwalifikacje do pracy z dziećmi oraz były dla nich bezpieczne. Aby sprawdzić powyższe, w tym stosunek osoby zatrudnianej do dzieci i podzielania wartości związanych z szacunkiem wobec nich oraz przestrzegania ich praw, instytucja może żądać danych (w tym dokumentów) dotyczących: </w:t>
      </w:r>
      <w:r>
        <w:rPr>
          <w:rFonts w:ascii="Arial" w:hAnsi="Arial" w:cs="Arial"/>
          <w:color w:val="323232"/>
          <w:sz w:val="17"/>
          <w:szCs w:val="17"/>
        </w:rPr>
        <w:br/>
        <w:t xml:space="preserve">a. wykształcenia, </w:t>
      </w:r>
      <w:r>
        <w:rPr>
          <w:rFonts w:ascii="Arial" w:hAnsi="Arial" w:cs="Arial"/>
          <w:color w:val="323232"/>
          <w:sz w:val="17"/>
          <w:szCs w:val="17"/>
        </w:rPr>
        <w:br/>
        <w:t xml:space="preserve">b. kwalifikacji zawodowych, </w:t>
      </w:r>
      <w:r>
        <w:rPr>
          <w:rFonts w:ascii="Arial" w:hAnsi="Arial" w:cs="Arial"/>
          <w:color w:val="323232"/>
          <w:sz w:val="17"/>
          <w:szCs w:val="17"/>
        </w:rPr>
        <w:br/>
        <w:t xml:space="preserve">c. przebiegu dotychczasowego zatrudnienia kandydata/kandydatki. </w:t>
      </w:r>
      <w:r>
        <w:rPr>
          <w:rFonts w:ascii="Arial" w:hAnsi="Arial" w:cs="Arial"/>
          <w:color w:val="323232"/>
          <w:sz w:val="17"/>
          <w:szCs w:val="17"/>
        </w:rPr>
        <w:br/>
      </w:r>
      <w:r>
        <w:rPr>
          <w:rFonts w:ascii="Arial" w:hAnsi="Arial" w:cs="Arial"/>
          <w:color w:val="323232"/>
          <w:sz w:val="17"/>
          <w:szCs w:val="17"/>
        </w:rPr>
        <w:br/>
        <w:t xml:space="preserve">W każdym przypadku instytucja musi posiadać dane pozwalające zidentyfikować osobę przez nią zatrudnioną, niezależnie od podstawy zatrudnienia. Instytucja powinna zatem znać: </w:t>
      </w:r>
      <w:r>
        <w:rPr>
          <w:rFonts w:ascii="Arial" w:hAnsi="Arial" w:cs="Arial"/>
          <w:color w:val="323232"/>
          <w:sz w:val="17"/>
          <w:szCs w:val="17"/>
        </w:rPr>
        <w:br/>
        <w:t xml:space="preserve">a. imię (imiona) i nazwisko, </w:t>
      </w:r>
      <w:r>
        <w:rPr>
          <w:rFonts w:ascii="Arial" w:hAnsi="Arial" w:cs="Arial"/>
          <w:color w:val="323232"/>
          <w:sz w:val="17"/>
          <w:szCs w:val="17"/>
        </w:rPr>
        <w:br/>
        <w:t xml:space="preserve">b. datę urodzenia, </w:t>
      </w:r>
      <w:r>
        <w:rPr>
          <w:rFonts w:ascii="Arial" w:hAnsi="Arial" w:cs="Arial"/>
          <w:color w:val="323232"/>
          <w:sz w:val="17"/>
          <w:szCs w:val="17"/>
        </w:rPr>
        <w:br/>
        <w:t xml:space="preserve">c. dane kontaktowe osoby zatrudnianej. </w:t>
      </w:r>
      <w:r>
        <w:rPr>
          <w:rFonts w:ascii="Arial" w:hAnsi="Arial" w:cs="Arial"/>
          <w:color w:val="323232"/>
          <w:sz w:val="17"/>
          <w:szCs w:val="17"/>
        </w:rPr>
        <w:br/>
      </w:r>
      <w:r>
        <w:rPr>
          <w:rFonts w:ascii="Arial" w:hAnsi="Arial" w:cs="Arial"/>
          <w:color w:val="323232"/>
          <w:sz w:val="17"/>
          <w:szCs w:val="17"/>
        </w:rPr>
        <w:br/>
        <w:t xml:space="preserve">2. Poproś kandydata/kandydatkę o referencje z poprzednich miejsc zatrudnienia. Instytucja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Instytucja nie może samodzielnie prowadzić tzw. screeningu osób ubiegających się o pracę, gdyż ograniczają ją w tym zakresie przepisy ogólnego rozporządzenia o ochronie danych osobowych oraz Kodeksu pracy. </w:t>
      </w:r>
      <w:r>
        <w:rPr>
          <w:rFonts w:ascii="Arial" w:hAnsi="Arial" w:cs="Arial"/>
          <w:color w:val="323232"/>
          <w:sz w:val="17"/>
          <w:szCs w:val="17"/>
        </w:rPr>
        <w:br/>
      </w:r>
      <w:r>
        <w:rPr>
          <w:rFonts w:ascii="Arial" w:hAnsi="Arial" w:cs="Arial"/>
          <w:color w:val="323232"/>
          <w:sz w:val="17"/>
          <w:szCs w:val="17"/>
        </w:rPr>
        <w:lastRenderedPageBreak/>
        <w:br/>
        <w:t xml:space="preserve">3. Pobierz dane osobowe kandydata/kandydatki, w tym dane potrzebne do sprawdzenia jego/jej danych w Rejestrze Sprawców Przestępstw na Tle Seksualnym. Przed dopuszczeniem osoby zatrudnianej do wykonywania obowiązków związanych z opieką nad małoletnimi organizacja jest zobowiązana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instytucji. </w:t>
      </w:r>
      <w:r>
        <w:rPr>
          <w:rFonts w:ascii="Arial" w:hAnsi="Arial" w:cs="Arial"/>
          <w:color w:val="323232"/>
          <w:sz w:val="17"/>
          <w:szCs w:val="17"/>
        </w:rPr>
        <w:br/>
        <w:t xml:space="preserve">Aby sprawdzić osobę w Rejestrze organizacja potrzebuje następujących danych kandydata/kandydatki: </w:t>
      </w:r>
      <w:r>
        <w:rPr>
          <w:rFonts w:ascii="Arial" w:hAnsi="Arial" w:cs="Arial"/>
          <w:color w:val="323232"/>
          <w:sz w:val="17"/>
          <w:szCs w:val="17"/>
        </w:rPr>
        <w:br/>
        <w:t xml:space="preserve">a. imię i nazwisko, </w:t>
      </w:r>
      <w:r>
        <w:rPr>
          <w:rFonts w:ascii="Arial" w:hAnsi="Arial" w:cs="Arial"/>
          <w:color w:val="323232"/>
          <w:sz w:val="17"/>
          <w:szCs w:val="17"/>
        </w:rPr>
        <w:br/>
        <w:t xml:space="preserve">b. data urodzenia, </w:t>
      </w:r>
      <w:r>
        <w:rPr>
          <w:rFonts w:ascii="Arial" w:hAnsi="Arial" w:cs="Arial"/>
          <w:color w:val="323232"/>
          <w:sz w:val="17"/>
          <w:szCs w:val="17"/>
        </w:rPr>
        <w:br/>
        <w:t xml:space="preserve">c. pesel, </w:t>
      </w:r>
      <w:r>
        <w:rPr>
          <w:rFonts w:ascii="Arial" w:hAnsi="Arial" w:cs="Arial"/>
          <w:color w:val="323232"/>
          <w:sz w:val="17"/>
          <w:szCs w:val="17"/>
        </w:rPr>
        <w:br/>
        <w:t xml:space="preserve">d. nazwisko rodowe, </w:t>
      </w:r>
      <w:r>
        <w:rPr>
          <w:rFonts w:ascii="Arial" w:hAnsi="Arial" w:cs="Arial"/>
          <w:color w:val="323232"/>
          <w:sz w:val="17"/>
          <w:szCs w:val="17"/>
        </w:rPr>
        <w:br/>
        <w:t xml:space="preserve">e. imię ojca, </w:t>
      </w:r>
      <w:r>
        <w:rPr>
          <w:rFonts w:ascii="Arial" w:hAnsi="Arial" w:cs="Arial"/>
          <w:color w:val="323232"/>
          <w:sz w:val="17"/>
          <w:szCs w:val="17"/>
        </w:rPr>
        <w:br/>
        <w:t xml:space="preserve">f. imię matki. </w:t>
      </w:r>
      <w:r>
        <w:rPr>
          <w:rFonts w:ascii="Arial" w:hAnsi="Arial" w:cs="Arial"/>
          <w:color w:val="323232"/>
          <w:sz w:val="17"/>
          <w:szCs w:val="17"/>
        </w:rPr>
        <w:br/>
        <w:t xml:space="preserve">Wydruk z Rejestru należy przechowywać w aktach osobowych pracownika lub analogicznej dokumentacji dotyczącej wolontariusza/osoby zatrudnionej w oparciu o umowę cywilnoprawną. </w:t>
      </w:r>
      <w:r>
        <w:rPr>
          <w:rFonts w:ascii="Arial" w:hAnsi="Arial" w:cs="Arial"/>
          <w:color w:val="323232"/>
          <w:sz w:val="17"/>
          <w:szCs w:val="17"/>
        </w:rPr>
        <w:br/>
      </w:r>
      <w:r>
        <w:rPr>
          <w:rFonts w:ascii="Arial" w:hAnsi="Arial" w:cs="Arial"/>
          <w:color w:val="323232"/>
          <w:sz w:val="17"/>
          <w:szCs w:val="17"/>
        </w:rPr>
        <w:br/>
        <w:t xml:space="preserve">4. Pobierz od kandydata/kandydatki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r>
        <w:rPr>
          <w:rFonts w:ascii="Arial" w:hAnsi="Arial" w:cs="Arial"/>
          <w:color w:val="323232"/>
          <w:sz w:val="17"/>
          <w:szCs w:val="17"/>
        </w:rPr>
        <w:br/>
      </w:r>
      <w:r>
        <w:rPr>
          <w:rFonts w:ascii="Arial" w:hAnsi="Arial" w:cs="Arial"/>
          <w:color w:val="323232"/>
          <w:sz w:val="17"/>
          <w:szCs w:val="17"/>
        </w:rPr>
        <w:br/>
        <w:t xml:space="preserve">5. Jeżeli osoba posiada obywatelstwo inne niż polskie wówczas powinna przedłożyć Ci również informację z rejestru karnego państwa obywatelstwa uzyskiwaną do celów działalności zawodowej lub </w:t>
      </w:r>
      <w:proofErr w:type="spellStart"/>
      <w:r>
        <w:rPr>
          <w:rFonts w:ascii="Arial" w:hAnsi="Arial" w:cs="Arial"/>
          <w:color w:val="323232"/>
          <w:sz w:val="17"/>
          <w:szCs w:val="17"/>
        </w:rPr>
        <w:t>wolontariackiej</w:t>
      </w:r>
      <w:proofErr w:type="spellEnd"/>
      <w:r>
        <w:rPr>
          <w:rFonts w:ascii="Arial" w:hAnsi="Arial" w:cs="Arial"/>
          <w:color w:val="323232"/>
          <w:sz w:val="17"/>
          <w:szCs w:val="17"/>
        </w:rPr>
        <w:t xml:space="preserve"> związanej z kontaktami z dziećmi, bądź informację z rejestru karnego, jeżeli prawo tego państwa nie przewiduje wydawania informacji dla w/w celów </w:t>
      </w:r>
      <w:r>
        <w:rPr>
          <w:rFonts w:ascii="Arial" w:hAnsi="Arial" w:cs="Arial"/>
          <w:color w:val="323232"/>
          <w:sz w:val="17"/>
          <w:szCs w:val="17"/>
        </w:rPr>
        <w:br/>
      </w:r>
      <w:r>
        <w:rPr>
          <w:rFonts w:ascii="Arial" w:hAnsi="Arial" w:cs="Arial"/>
          <w:color w:val="323232"/>
          <w:sz w:val="17"/>
          <w:szCs w:val="17"/>
        </w:rPr>
        <w:br/>
        <w:t xml:space="preserve">6. Pobierz od kandydata/kandydatki oświadczenie o państwie/ach zamieszkiwania w ciągu ostatnich 20 lat, innych niż Rzeczypospolita Polska i państwo obywatelstwa, złożone pod rygorem odpowiedzialności karnej. </w:t>
      </w:r>
      <w:r>
        <w:rPr>
          <w:rFonts w:ascii="Arial" w:hAnsi="Arial" w:cs="Arial"/>
          <w:color w:val="323232"/>
          <w:sz w:val="17"/>
          <w:szCs w:val="17"/>
        </w:rPr>
        <w:br/>
      </w:r>
      <w:r>
        <w:rPr>
          <w:rFonts w:ascii="Arial" w:hAnsi="Arial" w:cs="Arial"/>
          <w:color w:val="323232"/>
          <w:sz w:val="17"/>
          <w:szCs w:val="17"/>
        </w:rPr>
        <w:br/>
        <w:t xml:space="preserve">7.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r>
        <w:rPr>
          <w:rFonts w:ascii="Arial" w:hAnsi="Arial" w:cs="Arial"/>
          <w:color w:val="323232"/>
          <w:sz w:val="17"/>
          <w:szCs w:val="17"/>
        </w:rPr>
        <w:br/>
      </w:r>
      <w:r>
        <w:rPr>
          <w:rFonts w:ascii="Arial" w:hAnsi="Arial" w:cs="Arial"/>
          <w:color w:val="323232"/>
          <w:sz w:val="17"/>
          <w:szCs w:val="17"/>
        </w:rPr>
        <w:br/>
        <w:t>8. 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r>
        <w:rPr>
          <w:rFonts w:ascii="Arial" w:hAnsi="Arial" w:cs="Arial"/>
          <w:color w:val="323232"/>
          <w:sz w:val="17"/>
          <w:szCs w:val="17"/>
        </w:rPr>
        <w:br/>
      </w:r>
      <w:r>
        <w:rPr>
          <w:rFonts w:ascii="Arial" w:hAnsi="Arial" w:cs="Arial"/>
          <w:color w:val="323232"/>
          <w:sz w:val="17"/>
          <w:szCs w:val="17"/>
        </w:rPr>
        <w:br/>
        <w:t xml:space="preserve">9. Gdy pozwalają na to przepisy prawa, instytucja jest zobowiązana do domagania się od osoby zatrudnianej zaświadczenia z Krajowego Rejestru Karnego. Zaświadczenia z KRK można domagać się wyłącznie w przypadkach, gdy przepisy prawa wprost wskazują, że pracowników w zawodach lub na danych stanowiskach obowiązuje wymóg niekaralności. Wymóg niekaralności obowiązuje m.in. nauczycieli, w tym nauczycieli oraz opiekunów zatrudnionych w placówkach publicznych oraz niepublicznych oraz kierownika i wychowawcę wypoczynku dzieci. </w:t>
      </w:r>
      <w:r>
        <w:rPr>
          <w:rFonts w:ascii="Arial" w:hAnsi="Arial" w:cs="Arial"/>
          <w:color w:val="323232"/>
          <w:sz w:val="17"/>
          <w:szCs w:val="17"/>
        </w:rPr>
        <w:br/>
      </w:r>
      <w:r>
        <w:rPr>
          <w:rFonts w:ascii="Arial" w:hAnsi="Arial" w:cs="Arial"/>
          <w:color w:val="323232"/>
          <w:sz w:val="17"/>
          <w:szCs w:val="17"/>
        </w:rPr>
        <w:lastRenderedPageBreak/>
        <w:br/>
        <w:t xml:space="preserve">10. W przypadku niemożliwości przedstawienia zaświadczenia poproś kandydata/kandydatkę o złożenie oświadczenia o niekaralności oraz o braku toczących się wobec niego/niej postępowań przygotowawczych, sądowych i dyscyplinarnych za przestępstwa i inne czyny popełnione przeciwko dzieciom. Odmowa złożenia takiego oświadczenia nie może rodzić dla kandydata/kandydatki żadnych negatywnych konsekwencji, w tym być wyłączną podstawą odmowy zatrudnienia. Poniżej znajdziesz przykładowy formularz takiego oświadczenia. </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t>OŚWIADCZENIE O NIEKARALNOŚCI</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t xml:space="preserve">......................................................................... </w:t>
      </w:r>
      <w:r>
        <w:rPr>
          <w:rFonts w:ascii="Arial" w:hAnsi="Arial" w:cs="Arial"/>
          <w:color w:val="323232"/>
          <w:sz w:val="17"/>
          <w:szCs w:val="17"/>
        </w:rPr>
        <w:br/>
        <w:t xml:space="preserve">miejsce i data </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t xml:space="preserve">Ja, ................................................................................................................... </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t xml:space="preserve">nr PESEL ....................................................../nr paszportu .................................................... </w:t>
      </w:r>
      <w:r>
        <w:rPr>
          <w:rFonts w:ascii="Arial" w:hAnsi="Arial" w:cs="Arial"/>
          <w:color w:val="323232"/>
          <w:sz w:val="17"/>
          <w:szCs w:val="17"/>
        </w:rPr>
        <w:br/>
        <w:t xml:space="preserve">oświadczam, że w państwie ......................... nie jest prowadzony rejestr karny/ nie wydaje się informacji z rejestru karnego.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r>
        <w:rPr>
          <w:rFonts w:ascii="Arial" w:hAnsi="Arial" w:cs="Arial"/>
          <w:color w:val="323232"/>
          <w:sz w:val="17"/>
          <w:szCs w:val="17"/>
        </w:rPr>
        <w:br/>
      </w:r>
      <w:r>
        <w:rPr>
          <w:rFonts w:ascii="Arial" w:hAnsi="Arial" w:cs="Arial"/>
          <w:color w:val="323232"/>
          <w:sz w:val="17"/>
          <w:szCs w:val="17"/>
        </w:rPr>
        <w:br/>
        <w:t xml:space="preserve">Jestem świadomy/a odpowiedzialności karnej za złożenie fałszywego oświadczenia. </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t xml:space="preserve">.......................................................................... </w:t>
      </w:r>
      <w:r>
        <w:rPr>
          <w:rFonts w:ascii="Arial" w:hAnsi="Arial" w:cs="Arial"/>
          <w:color w:val="323232"/>
          <w:sz w:val="17"/>
          <w:szCs w:val="17"/>
        </w:rPr>
        <w:br/>
        <w:t>Podpis</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t xml:space="preserve">OŚWIADCZENIE O KRAJACH ZAMIESZKANIA </w:t>
      </w:r>
      <w:r>
        <w:rPr>
          <w:rFonts w:ascii="Arial" w:hAnsi="Arial" w:cs="Arial"/>
          <w:color w:val="323232"/>
          <w:sz w:val="17"/>
          <w:szCs w:val="17"/>
        </w:rPr>
        <w:br/>
      </w:r>
      <w:r>
        <w:rPr>
          <w:rFonts w:ascii="Arial" w:hAnsi="Arial" w:cs="Arial"/>
          <w:color w:val="323232"/>
          <w:sz w:val="17"/>
          <w:szCs w:val="17"/>
        </w:rPr>
        <w:br/>
        <w:t>Oświadczam, że w okresie ostatnich 20 lat zamieszkałem/</w:t>
      </w:r>
      <w:proofErr w:type="spellStart"/>
      <w:r>
        <w:rPr>
          <w:rFonts w:ascii="Arial" w:hAnsi="Arial" w:cs="Arial"/>
          <w:color w:val="323232"/>
          <w:sz w:val="17"/>
          <w:szCs w:val="17"/>
        </w:rPr>
        <w:t>am</w:t>
      </w:r>
      <w:proofErr w:type="spellEnd"/>
      <w:r>
        <w:rPr>
          <w:rFonts w:ascii="Arial" w:hAnsi="Arial" w:cs="Arial"/>
          <w:color w:val="323232"/>
          <w:sz w:val="17"/>
          <w:szCs w:val="17"/>
        </w:rPr>
        <w:t xml:space="preserve"> w następujących państwach, innych niż Rzeczypospolita Polska i państwo obywatelstwa: </w:t>
      </w:r>
      <w:r>
        <w:rPr>
          <w:rFonts w:ascii="Arial" w:hAnsi="Arial" w:cs="Arial"/>
          <w:color w:val="323232"/>
          <w:sz w:val="17"/>
          <w:szCs w:val="17"/>
        </w:rPr>
        <w:br/>
      </w:r>
      <w:r>
        <w:rPr>
          <w:rFonts w:ascii="Arial" w:hAnsi="Arial" w:cs="Arial"/>
          <w:color w:val="323232"/>
          <w:sz w:val="17"/>
          <w:szCs w:val="17"/>
        </w:rPr>
        <w:br/>
        <w:t xml:space="preserve">1. … </w:t>
      </w:r>
      <w:r>
        <w:rPr>
          <w:rFonts w:ascii="Arial" w:hAnsi="Arial" w:cs="Arial"/>
          <w:color w:val="323232"/>
          <w:sz w:val="17"/>
          <w:szCs w:val="17"/>
        </w:rPr>
        <w:br/>
      </w:r>
      <w:r>
        <w:rPr>
          <w:rFonts w:ascii="Arial" w:hAnsi="Arial" w:cs="Arial"/>
          <w:color w:val="323232"/>
          <w:sz w:val="17"/>
          <w:szCs w:val="17"/>
        </w:rPr>
        <w:br/>
        <w:t xml:space="preserve">2. …. </w:t>
      </w:r>
      <w:r>
        <w:rPr>
          <w:rFonts w:ascii="Arial" w:hAnsi="Arial" w:cs="Arial"/>
          <w:color w:val="323232"/>
          <w:sz w:val="17"/>
          <w:szCs w:val="17"/>
        </w:rPr>
        <w:br/>
      </w:r>
      <w:r>
        <w:rPr>
          <w:rFonts w:ascii="Arial" w:hAnsi="Arial" w:cs="Arial"/>
          <w:color w:val="323232"/>
          <w:sz w:val="17"/>
          <w:szCs w:val="17"/>
        </w:rPr>
        <w:br/>
        <w:t xml:space="preserve">Oraz jednocześnie przedkładam informację z rejestrów karnych tych państw uzyskiwaną do celów działalności zawodowej lub </w:t>
      </w:r>
      <w:proofErr w:type="spellStart"/>
      <w:r>
        <w:rPr>
          <w:rFonts w:ascii="Arial" w:hAnsi="Arial" w:cs="Arial"/>
          <w:color w:val="323232"/>
          <w:sz w:val="17"/>
          <w:szCs w:val="17"/>
        </w:rPr>
        <w:t>wolontariackiej</w:t>
      </w:r>
      <w:proofErr w:type="spellEnd"/>
      <w:r>
        <w:rPr>
          <w:rFonts w:ascii="Arial" w:hAnsi="Arial" w:cs="Arial"/>
          <w:color w:val="323232"/>
          <w:sz w:val="17"/>
          <w:szCs w:val="17"/>
        </w:rPr>
        <w:t xml:space="preserve"> związanej z kontaktami z dziećmi/ informację z rejestrów karnych. </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lastRenderedPageBreak/>
        <w:t xml:space="preserve">Jestem świadomy/a odpowiedzialności karnej za złożenie fałszywego oświadczenia. </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t xml:space="preserve">.......................................................................... </w:t>
      </w:r>
      <w:r>
        <w:rPr>
          <w:rFonts w:ascii="Arial" w:hAnsi="Arial" w:cs="Arial"/>
          <w:color w:val="323232"/>
          <w:sz w:val="17"/>
          <w:szCs w:val="17"/>
        </w:rPr>
        <w:br/>
        <w:t xml:space="preserve">Podpis </w:t>
      </w:r>
      <w:r>
        <w:rPr>
          <w:rFonts w:ascii="Arial" w:hAnsi="Arial" w:cs="Arial"/>
          <w:color w:val="323232"/>
          <w:sz w:val="17"/>
          <w:szCs w:val="17"/>
        </w:rPr>
        <w:br/>
      </w:r>
      <w:r>
        <w:rPr>
          <w:rFonts w:ascii="Arial" w:hAnsi="Arial" w:cs="Arial"/>
          <w:color w:val="323232"/>
          <w:sz w:val="17"/>
          <w:szCs w:val="17"/>
        </w:rPr>
        <w:br/>
        <w:t>.................., dnia................ r.</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t>Zasady bezpiecznych relacji personelu z dziećmi (ZAŁĄCZNIK NR 2)</w:t>
      </w:r>
    </w:p>
    <w:p w:rsidR="007E7312" w:rsidRDefault="00D06BA8">
      <w:pPr>
        <w:spacing w:after="240" w:line="270" w:lineRule="atLeast"/>
        <w:divId w:val="1973171912"/>
        <w:rPr>
          <w:rFonts w:ascii="Arial" w:hAnsi="Arial" w:cs="Arial"/>
          <w:color w:val="323232"/>
          <w:sz w:val="17"/>
          <w:szCs w:val="17"/>
        </w:rPr>
      </w:pPr>
      <w:r>
        <w:rPr>
          <w:rFonts w:ascii="Arial" w:hAnsi="Arial" w:cs="Arial"/>
          <w:color w:val="323232"/>
          <w:sz w:val="17"/>
          <w:szCs w:val="17"/>
        </w:rPr>
        <w:t xml:space="preserve">Zasady bezpiecznych relacji personelu [nazwa instytucji] z dziećmi </w:t>
      </w:r>
      <w:r>
        <w:rPr>
          <w:rFonts w:ascii="Arial" w:hAnsi="Arial" w:cs="Arial"/>
          <w:color w:val="323232"/>
          <w:sz w:val="17"/>
          <w:szCs w:val="17"/>
        </w:rPr>
        <w:br/>
      </w:r>
      <w:r>
        <w:rPr>
          <w:rFonts w:ascii="Arial" w:hAnsi="Arial" w:cs="Arial"/>
          <w:color w:val="323232"/>
          <w:sz w:val="17"/>
          <w:szCs w:val="17"/>
        </w:rPr>
        <w:br/>
        <w:t xml:space="preserve">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organizacji oraz swoich kompetencji. Zasady bezpiecznych relacji personelu z dziećmi obowiązują wszystkich pracowników, współpracowników, stażystów i wolontariuszy, członków instytucji a także każdą dorosłą osobę mającą kontakt z dziećmi znajdującymi się pod opieką instytucji, jeśli kontakt ten odbywa się za zgodą instytucji i/lub na jej terenie. Znajomość i zaakceptowanie zasad są potwierdzone podpisaniem oświadczenia. </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t xml:space="preserve">Relacje personelu z dziećmi </w:t>
      </w:r>
      <w:r>
        <w:rPr>
          <w:rFonts w:ascii="Arial" w:hAnsi="Arial" w:cs="Arial"/>
          <w:color w:val="323232"/>
          <w:sz w:val="17"/>
          <w:szCs w:val="17"/>
        </w:rPr>
        <w:br/>
        <w:t xml:space="preserve">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 </w:t>
      </w:r>
      <w:r>
        <w:rPr>
          <w:rFonts w:ascii="Arial" w:hAnsi="Arial" w:cs="Arial"/>
          <w:color w:val="323232"/>
          <w:sz w:val="17"/>
          <w:szCs w:val="17"/>
        </w:rPr>
        <w:br/>
      </w:r>
      <w:r>
        <w:rPr>
          <w:rFonts w:ascii="Arial" w:hAnsi="Arial" w:cs="Arial"/>
          <w:color w:val="323232"/>
          <w:sz w:val="17"/>
          <w:szCs w:val="17"/>
        </w:rPr>
        <w:br/>
        <w:t xml:space="preserve">Komunikacja z dziećmi </w:t>
      </w:r>
      <w:r>
        <w:rPr>
          <w:rFonts w:ascii="Arial" w:hAnsi="Arial" w:cs="Arial"/>
          <w:color w:val="323232"/>
          <w:sz w:val="17"/>
          <w:szCs w:val="17"/>
        </w:rPr>
        <w:br/>
        <w:t xml:space="preserve">1. W komunikacji z dziećmi zachowuj cierpliwość i szacunek. </w:t>
      </w:r>
      <w:r>
        <w:rPr>
          <w:rFonts w:ascii="Arial" w:hAnsi="Arial" w:cs="Arial"/>
          <w:color w:val="323232"/>
          <w:sz w:val="17"/>
          <w:szCs w:val="17"/>
        </w:rPr>
        <w:br/>
        <w:t xml:space="preserve">2. Słuchaj uważnie dzieci i udzielaj im odpowiedzi adekwatnych do ich wieku i danej sytuacji. </w:t>
      </w:r>
      <w:r>
        <w:rPr>
          <w:rFonts w:ascii="Arial" w:hAnsi="Arial" w:cs="Arial"/>
          <w:color w:val="323232"/>
          <w:sz w:val="17"/>
          <w:szCs w:val="17"/>
        </w:rPr>
        <w:br/>
        <w:t xml:space="preserve">3. Nie wolno Ci zawstydzać, upokarzać, lekceważyć i obrażać dziecka. Nie wolno Ci krzyczeć na dziecko w sytuacji innej niż wynikająca z bezpieczeństwa dziecka lub innych dzieci. </w:t>
      </w:r>
      <w:r>
        <w:rPr>
          <w:rFonts w:ascii="Arial" w:hAnsi="Arial" w:cs="Arial"/>
          <w:color w:val="323232"/>
          <w:sz w:val="17"/>
          <w:szCs w:val="17"/>
        </w:rPr>
        <w:br/>
        <w:t xml:space="preserve">4. Nie wolno Ci ujawniać informacji wrażliwych dotyczących dziecka wobec osób nieuprawnionych, w tym wobec innych dzieci. Obejmuje to wizerunek dziecka, informacje o jego/jej sytuacji rodzinnej, ekonomicznej, medycznej, opiekuńczej i prawnej. </w:t>
      </w:r>
      <w:r>
        <w:rPr>
          <w:rFonts w:ascii="Arial" w:hAnsi="Arial" w:cs="Arial"/>
          <w:color w:val="323232"/>
          <w:sz w:val="17"/>
          <w:szCs w:val="17"/>
        </w:rPr>
        <w:br/>
        <w:t xml:space="preserve">5. Podejmując decyzje dotyczące dziecka, poinformuj je o tym i staraj się brać pod uwagę jego oczekiwania. </w:t>
      </w:r>
      <w:r>
        <w:rPr>
          <w:rFonts w:ascii="Arial" w:hAnsi="Arial" w:cs="Arial"/>
          <w:color w:val="323232"/>
          <w:sz w:val="17"/>
          <w:szCs w:val="17"/>
        </w:rPr>
        <w:br/>
        <w:t xml:space="preserve">6. Szanuj prawo dziecka do prywatności. Jeśli konieczne jest odstąpienie od zasady poufności, aby chronić dziecko, wyjaśnij mu to najszybciej jak to możliwe. </w:t>
      </w:r>
      <w:r>
        <w:rPr>
          <w:rFonts w:ascii="Arial" w:hAnsi="Arial" w:cs="Arial"/>
          <w:color w:val="323232"/>
          <w:sz w:val="17"/>
          <w:szCs w:val="17"/>
        </w:rPr>
        <w:br/>
        <w:t xml:space="preserve">7. Zadbaj o to, aby być w zasięgu wzroku lub słuchu innych członków personelu, kiedy prowadzisz aktywności z dziećmi. W wyjątkowych i uzasadnionych sytuacjach, kiedy musisz zostać z dzieckiem sam na sam, zawsze powiadom o tym inne osoby z personelu oraz poinformuj, w którym dokładnie miejscu będziesz przebywać wraz z dzieckiem. </w:t>
      </w:r>
      <w:r>
        <w:rPr>
          <w:rFonts w:ascii="Arial" w:hAnsi="Arial" w:cs="Arial"/>
          <w:color w:val="323232"/>
          <w:sz w:val="17"/>
          <w:szCs w:val="17"/>
        </w:rPr>
        <w:br/>
        <w:t xml:space="preserve">8. 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r>
        <w:rPr>
          <w:rFonts w:ascii="Arial" w:hAnsi="Arial" w:cs="Arial"/>
          <w:color w:val="323232"/>
          <w:sz w:val="17"/>
          <w:szCs w:val="17"/>
        </w:rPr>
        <w:br/>
        <w:t xml:space="preserve">9. Zapewnij dzieci, że jeśli czują się niekomfortowo w jakiejś sytuacji, wobec konkretnego zachowania czy słów, mogą o tym powiedzieć Tobie lub wskazanej osobie (w zależności od procedur interwencji, jakie przyjęła instytucji) i mogą oczekiwać odpowiedniej reakcji i/lub pomocy. </w:t>
      </w:r>
      <w:r>
        <w:rPr>
          <w:rFonts w:ascii="Arial" w:hAnsi="Arial" w:cs="Arial"/>
          <w:color w:val="323232"/>
          <w:sz w:val="17"/>
          <w:szCs w:val="17"/>
        </w:rPr>
        <w:br/>
      </w:r>
      <w:r>
        <w:rPr>
          <w:rFonts w:ascii="Arial" w:hAnsi="Arial" w:cs="Arial"/>
          <w:color w:val="323232"/>
          <w:sz w:val="17"/>
          <w:szCs w:val="17"/>
        </w:rPr>
        <w:lastRenderedPageBreak/>
        <w:br/>
        <w:t xml:space="preserve">Działania z dziećmi </w:t>
      </w:r>
      <w:r>
        <w:rPr>
          <w:rFonts w:ascii="Arial" w:hAnsi="Arial" w:cs="Arial"/>
          <w:color w:val="323232"/>
          <w:sz w:val="17"/>
          <w:szCs w:val="17"/>
        </w:rPr>
        <w:br/>
        <w:t xml:space="preserve">1. Doceniaj i szanuj wkład dzieci w podejmowane działania, aktywnie je angażuj i traktuj równo bez względu na ich płeć, orientację seksualną, sprawność/niepełnosprawność, status społeczny, etniczny, kulturowy, religijny i światopogląd. </w:t>
      </w:r>
      <w:r>
        <w:rPr>
          <w:rFonts w:ascii="Arial" w:hAnsi="Arial" w:cs="Arial"/>
          <w:color w:val="323232"/>
          <w:sz w:val="17"/>
          <w:szCs w:val="17"/>
        </w:rPr>
        <w:br/>
        <w:t xml:space="preserve">2. Unikaj faworyzowania dzieci. </w:t>
      </w:r>
      <w:r>
        <w:rPr>
          <w:rFonts w:ascii="Arial" w:hAnsi="Arial" w:cs="Arial"/>
          <w:color w:val="323232"/>
          <w:sz w:val="17"/>
          <w:szCs w:val="17"/>
        </w:rPr>
        <w:br/>
        <w:t xml:space="preserve">3. 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r>
        <w:rPr>
          <w:rFonts w:ascii="Arial" w:hAnsi="Arial" w:cs="Arial"/>
          <w:color w:val="323232"/>
          <w:sz w:val="17"/>
          <w:szCs w:val="17"/>
        </w:rPr>
        <w:br/>
        <w:t xml:space="preserve">4. Nie wolno Ci utrwalać wizerunku dziecka (filmowanie, nagrywanie głosu, fotografowanie) dla potrzeb prywatnych. Dotyczy to także umożliwienia osobom trzecim utrwalenia wizerunków dzieci, jeśli zarząd organizacji nie został o tym poinformowany, nie wyraził na to zgody i nie uzyskał zgód rodziców/opiekunów prawnych oraz samych dzieci. </w:t>
      </w:r>
      <w:r>
        <w:rPr>
          <w:rFonts w:ascii="Arial" w:hAnsi="Arial" w:cs="Arial"/>
          <w:color w:val="323232"/>
          <w:sz w:val="17"/>
          <w:szCs w:val="17"/>
        </w:rPr>
        <w:br/>
        <w:t xml:space="preserve">5. Nie wolno Ci proponować dzieciom alkoholu, wyrobów tytoniowych ani nielegalnych substancji, jak również używać ich w obecności dzieci. </w:t>
      </w:r>
      <w:r>
        <w:rPr>
          <w:rFonts w:ascii="Arial" w:hAnsi="Arial" w:cs="Arial"/>
          <w:color w:val="323232"/>
          <w:sz w:val="17"/>
          <w:szCs w:val="17"/>
        </w:rPr>
        <w:br/>
        <w:t xml:space="preserve">6. Nie wolno Ci przyjmować pieniędzy ani prezentów od dziecka, ani rodziców/opiekunów prawnych dziecka. Nie wolno Ci wchodzić w relacje jakiejkolwiek zależności wobec dziecka lub rodziców/opiekunów dziecka, które mogłyby prowadzić do oskarżeń o nierówne traktowanie bądź czerpanie korzyści majątkowych i innych. </w:t>
      </w:r>
      <w:r>
        <w:rPr>
          <w:rFonts w:ascii="Arial" w:hAnsi="Arial" w:cs="Arial"/>
          <w:color w:val="323232"/>
          <w:sz w:val="17"/>
          <w:szCs w:val="17"/>
        </w:rPr>
        <w:br/>
        <w:t xml:space="preserve">7. Wszystkie ryzykowne sytuacje, które obejmują zauroczenie dziecka przez członka personelu lub członka personelu przez dziecko, muszą być raportowane kierownictwu. Jeśli jesteś ich świadkiem reaguj stanowczo, ale z wyczuciem, aby zachować godność osób zainteresowanych. </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t xml:space="preserve">Kontakt fizyczny z dziećmi </w:t>
      </w:r>
      <w:r>
        <w:rPr>
          <w:rFonts w:ascii="Arial" w:hAnsi="Arial" w:cs="Arial"/>
          <w:color w:val="323232"/>
          <w:sz w:val="17"/>
          <w:szCs w:val="17"/>
        </w:rPr>
        <w:br/>
        <w:t xml:space="preserve">Każde </w:t>
      </w:r>
      <w:proofErr w:type="spellStart"/>
      <w:r>
        <w:rPr>
          <w:rFonts w:ascii="Arial" w:hAnsi="Arial" w:cs="Arial"/>
          <w:color w:val="323232"/>
          <w:sz w:val="17"/>
          <w:szCs w:val="17"/>
        </w:rPr>
        <w:t>przemocowe</w:t>
      </w:r>
      <w:proofErr w:type="spellEnd"/>
      <w:r>
        <w:rPr>
          <w:rFonts w:ascii="Arial" w:hAnsi="Arial" w:cs="Arial"/>
          <w:color w:val="323232"/>
          <w:sz w:val="17"/>
          <w:szCs w:val="17"/>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Twoich dobrych intencjach taki kontakt może być błędnie zinterpretowany przez dziecko lub osoby trzecie. </w:t>
      </w:r>
      <w:r>
        <w:rPr>
          <w:rFonts w:ascii="Arial" w:hAnsi="Arial" w:cs="Arial"/>
          <w:color w:val="323232"/>
          <w:sz w:val="17"/>
          <w:szCs w:val="17"/>
        </w:rPr>
        <w:br/>
      </w:r>
      <w:r>
        <w:rPr>
          <w:rFonts w:ascii="Arial" w:hAnsi="Arial" w:cs="Arial"/>
          <w:color w:val="323232"/>
          <w:sz w:val="17"/>
          <w:szCs w:val="17"/>
        </w:rPr>
        <w:br/>
        <w:t xml:space="preserve">1. Nie wolno Ci bić, szturchać, popychać ani w jakikolwiek sposób naruszać integralności fizycznej dziecka. </w:t>
      </w:r>
      <w:r>
        <w:rPr>
          <w:rFonts w:ascii="Arial" w:hAnsi="Arial" w:cs="Arial"/>
          <w:color w:val="323232"/>
          <w:sz w:val="17"/>
          <w:szCs w:val="17"/>
        </w:rPr>
        <w:br/>
        <w:t xml:space="preserve">2. Nigdy nie dotykaj dziecka w sposób, który może być uznany za nieprzyzwoity lub niestosowny. </w:t>
      </w:r>
      <w:r>
        <w:rPr>
          <w:rFonts w:ascii="Arial" w:hAnsi="Arial" w:cs="Arial"/>
          <w:color w:val="323232"/>
          <w:sz w:val="17"/>
          <w:szCs w:val="17"/>
        </w:rPr>
        <w:br/>
        <w:t xml:space="preserve">3. Zawsze bądź przygotowany na wyjaśnienie swoich działań. </w:t>
      </w:r>
      <w:r>
        <w:rPr>
          <w:rFonts w:ascii="Arial" w:hAnsi="Arial" w:cs="Arial"/>
          <w:color w:val="323232"/>
          <w:sz w:val="17"/>
          <w:szCs w:val="17"/>
        </w:rPr>
        <w:br/>
        <w:t xml:space="preserve">4. Nie angażuj się w takie aktywności jak łaskotanie, udawane walki z dziećmi czy brutalne zabawy fizyczne. </w:t>
      </w:r>
      <w:r>
        <w:rPr>
          <w:rFonts w:ascii="Arial" w:hAnsi="Arial" w:cs="Arial"/>
          <w:color w:val="323232"/>
          <w:sz w:val="17"/>
          <w:szCs w:val="17"/>
        </w:rPr>
        <w:br/>
        <w:t xml:space="preserve">5. 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r>
        <w:rPr>
          <w:rFonts w:ascii="Arial" w:hAnsi="Arial" w:cs="Arial"/>
          <w:color w:val="323232"/>
          <w:sz w:val="17"/>
          <w:szCs w:val="17"/>
        </w:rPr>
        <w:br/>
        <w:t xml:space="preserve">6. Kontakt fizyczny z dzieckiem nigdy nie może być niejawny bądź ukrywany, wiązać się z jakąkolwiek gratyfikacją ani wynikać z relacji władzy. Jeśli będziesz świadkiem jakiegokolwiek z wyżej opisanych </w:t>
      </w:r>
      <w:proofErr w:type="spellStart"/>
      <w:r>
        <w:rPr>
          <w:rFonts w:ascii="Arial" w:hAnsi="Arial" w:cs="Arial"/>
          <w:color w:val="323232"/>
          <w:sz w:val="17"/>
          <w:szCs w:val="17"/>
        </w:rPr>
        <w:t>zachowań</w:t>
      </w:r>
      <w:proofErr w:type="spellEnd"/>
      <w:r>
        <w:rPr>
          <w:rFonts w:ascii="Arial" w:hAnsi="Arial" w:cs="Arial"/>
          <w:color w:val="323232"/>
          <w:sz w:val="17"/>
          <w:szCs w:val="17"/>
        </w:rPr>
        <w:t xml:space="preserve"> i/lub sytuacji ze strony innych dorosłych lub dzieci, zawsze poinformuj o tym osobę odpowiedzialną i/lub postąp zgodnie z obowiązującą procedurą interwencji. </w:t>
      </w:r>
      <w:r>
        <w:rPr>
          <w:rFonts w:ascii="Arial" w:hAnsi="Arial" w:cs="Arial"/>
          <w:color w:val="323232"/>
          <w:sz w:val="17"/>
          <w:szCs w:val="17"/>
        </w:rPr>
        <w:br/>
        <w:t xml:space="preserve">7. W sytuacjach wymagających czynności pielęgnacyjnych i higienicznych wobec dziecka, unikaj innego niż niezbędny kontaktu fizycznego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obowiązków, zostaniesz przeszkolony w tym kierunku. </w:t>
      </w:r>
      <w:r>
        <w:rPr>
          <w:rFonts w:ascii="Arial" w:hAnsi="Arial" w:cs="Arial"/>
          <w:color w:val="323232"/>
          <w:sz w:val="17"/>
          <w:szCs w:val="17"/>
        </w:rPr>
        <w:br/>
        <w:t xml:space="preserve">8. Podczas dłuższych niż jednodniowe wyjazdów i wycieczek niedopuszczalne jest spanie z dzieckiem w jednym łóżku lub w jednym pokoju. </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lastRenderedPageBreak/>
        <w:br/>
        <w:t xml:space="preserve">Kontakty poza godzinami pracy </w:t>
      </w:r>
      <w:r>
        <w:rPr>
          <w:rFonts w:ascii="Arial" w:hAnsi="Arial" w:cs="Arial"/>
          <w:color w:val="323232"/>
          <w:sz w:val="17"/>
          <w:szCs w:val="17"/>
        </w:rPr>
        <w:br/>
        <w:t xml:space="preserve">Co do zasady kontakt z dziećmi powinien odbywać się wyłącznie w godzinach pracy i dotyczyć celów mieszczących się w zakresie Twoich obowiązków. </w:t>
      </w:r>
      <w:r>
        <w:rPr>
          <w:rFonts w:ascii="Arial" w:hAnsi="Arial" w:cs="Arial"/>
          <w:color w:val="323232"/>
          <w:sz w:val="17"/>
          <w:szCs w:val="17"/>
        </w:rPr>
        <w:br/>
        <w:t xml:space="preserve">1. Nie wolno Ci zapraszać dzieci do swojego miejsca zamieszkania ani spotykać się z nimi poza godzinami pracy. </w:t>
      </w:r>
      <w:r w:rsidR="00C90135">
        <w:rPr>
          <w:rFonts w:ascii="Arial" w:hAnsi="Arial" w:cs="Arial"/>
          <w:color w:val="323232"/>
          <w:sz w:val="17"/>
          <w:szCs w:val="17"/>
        </w:rPr>
        <w:t xml:space="preserve">Korepetytor/ Pracownik </w:t>
      </w:r>
      <w:bookmarkStart w:id="0" w:name="_GoBack"/>
      <w:bookmarkEnd w:id="0"/>
      <w:r w:rsidR="00CD14DF">
        <w:rPr>
          <w:rFonts w:ascii="Arial" w:hAnsi="Arial" w:cs="Arial"/>
          <w:color w:val="323232"/>
          <w:sz w:val="17"/>
          <w:szCs w:val="17"/>
        </w:rPr>
        <w:t>może kontaktować się z dziećmi</w:t>
      </w:r>
      <w:r>
        <w:rPr>
          <w:rFonts w:ascii="Arial" w:hAnsi="Arial" w:cs="Arial"/>
          <w:color w:val="323232"/>
          <w:sz w:val="17"/>
          <w:szCs w:val="17"/>
        </w:rPr>
        <w:t xml:space="preserve"> poprzez prywatne kanały komunikacji (prywatny telefon, e-mail, komunikatory, profil</w:t>
      </w:r>
      <w:r w:rsidR="00CD14DF">
        <w:rPr>
          <w:rFonts w:ascii="Arial" w:hAnsi="Arial" w:cs="Arial"/>
          <w:color w:val="323232"/>
          <w:sz w:val="17"/>
          <w:szCs w:val="17"/>
        </w:rPr>
        <w:t>e w mediach społecznościowych) tylko za pisemną zgodą rodziców/opiekunów.</w:t>
      </w:r>
      <w:r>
        <w:rPr>
          <w:rFonts w:ascii="Arial" w:hAnsi="Arial" w:cs="Arial"/>
          <w:color w:val="323232"/>
          <w:sz w:val="17"/>
          <w:szCs w:val="17"/>
        </w:rPr>
        <w:br/>
        <w:t xml:space="preserve">2. Jeśli zachodzi taka konieczność, właściwą formą komunikacji z dziećmi i ich rodzicami/ opiekunami poza godzinami pracy są kanały służbowe (e-mail, telefon służbowy). </w:t>
      </w:r>
      <w:r>
        <w:rPr>
          <w:rFonts w:ascii="Arial" w:hAnsi="Arial" w:cs="Arial"/>
          <w:color w:val="323232"/>
          <w:sz w:val="17"/>
          <w:szCs w:val="17"/>
        </w:rPr>
        <w:br/>
        <w:t xml:space="preserve">3. Jeśli zachodzi konieczność spotkania z dziećmi poza godzinami pracy, musisz poinformować o tym kierownictwo, a rodzice/opiekunowie prawni dzieci muszą wyrazić zgodę na taki kontakt. </w:t>
      </w:r>
      <w:r>
        <w:rPr>
          <w:rFonts w:ascii="Arial" w:hAnsi="Arial" w:cs="Arial"/>
          <w:color w:val="323232"/>
          <w:sz w:val="17"/>
          <w:szCs w:val="17"/>
        </w:rPr>
        <w:br/>
        <w:t xml:space="preserve">4. Utrzymywanie relacji towarzyskich lub rodzinnych (jeśli dzieci i rodzice/opiekunowie dzieci są osobami bliskimi wobec członka personelu) wymaga zachowania poufności wszystkich informacji dotyczących innych dzieci, ich rodziców/opiekunów. </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t xml:space="preserve">Bezpieczeństwo online </w:t>
      </w:r>
      <w:r>
        <w:rPr>
          <w:rFonts w:ascii="Arial" w:hAnsi="Arial" w:cs="Arial"/>
          <w:color w:val="323232"/>
          <w:sz w:val="17"/>
          <w:szCs w:val="17"/>
        </w:rPr>
        <w:br/>
        <w:t xml:space="preserve">Bądź świadom cyfrowych zagrożeń i ryzyka wynikającego z rejestrowania Twojej prywatnej aktywności w sieci przez aplikacje i algorytmy, ale także Twoich własnych działań w Internecie. Dotyczy to </w:t>
      </w:r>
      <w:proofErr w:type="spellStart"/>
      <w:r>
        <w:rPr>
          <w:rFonts w:ascii="Arial" w:hAnsi="Arial" w:cs="Arial"/>
          <w:color w:val="323232"/>
          <w:sz w:val="17"/>
          <w:szCs w:val="17"/>
        </w:rPr>
        <w:t>lajkowania</w:t>
      </w:r>
      <w:proofErr w:type="spellEnd"/>
      <w:r>
        <w:rPr>
          <w:rFonts w:ascii="Arial" w:hAnsi="Arial" w:cs="Arial"/>
          <w:color w:val="323232"/>
          <w:sz w:val="17"/>
          <w:szCs w:val="17"/>
        </w:rPr>
        <w:t xml:space="preserve"> określonych stron, korzystania z aplikacji randkowych, na których możesz spotkać dzieci, z którymi prowadzisz zawodowe działania, obserwowania określonych osób/stron w mediach społecznościowych i ustawień prywatności kont, z których korzystasz. Jeśli Twój profil jest publicznie dostępny, dzieci i ich rodzice/opiekunowie będą mieć wgląd w Twoją cyfrową aktywność. </w:t>
      </w:r>
      <w:r>
        <w:rPr>
          <w:rFonts w:ascii="Arial" w:hAnsi="Arial" w:cs="Arial"/>
          <w:color w:val="323232"/>
          <w:sz w:val="17"/>
          <w:szCs w:val="17"/>
        </w:rPr>
        <w:br/>
        <w:t xml:space="preserve">1. Nie wolno Ci nawiązywać kontaktów z </w:t>
      </w:r>
      <w:proofErr w:type="spellStart"/>
      <w:r>
        <w:rPr>
          <w:rFonts w:ascii="Arial" w:hAnsi="Arial" w:cs="Arial"/>
          <w:color w:val="323232"/>
          <w:sz w:val="17"/>
          <w:szCs w:val="17"/>
        </w:rPr>
        <w:t>z</w:t>
      </w:r>
      <w:proofErr w:type="spellEnd"/>
      <w:r>
        <w:rPr>
          <w:rFonts w:ascii="Arial" w:hAnsi="Arial" w:cs="Arial"/>
          <w:color w:val="323232"/>
          <w:sz w:val="17"/>
          <w:szCs w:val="17"/>
        </w:rPr>
        <w:t xml:space="preserve"> dziećmi znajdującymi się pod opieką instytucji poprzez przyjmowanie bądź wysyłanie zaproszeń w mediach społecznościowych. </w:t>
      </w:r>
      <w:r>
        <w:rPr>
          <w:rFonts w:ascii="Arial" w:hAnsi="Arial" w:cs="Arial"/>
          <w:color w:val="323232"/>
          <w:sz w:val="17"/>
          <w:szCs w:val="17"/>
        </w:rPr>
        <w:br/>
        <w:t xml:space="preserve">2. W trakcie zajęć czy innych aktywności prowadzonych przez instytucji osobiste urządzenia elektroniczne powinny być wyłączone lub wyciszone, a funkcjonalność </w:t>
      </w:r>
      <w:proofErr w:type="spellStart"/>
      <w:r>
        <w:rPr>
          <w:rFonts w:ascii="Arial" w:hAnsi="Arial" w:cs="Arial"/>
          <w:color w:val="323232"/>
          <w:sz w:val="17"/>
          <w:szCs w:val="17"/>
        </w:rPr>
        <w:t>bluetooth</w:t>
      </w:r>
      <w:proofErr w:type="spellEnd"/>
      <w:r>
        <w:rPr>
          <w:rFonts w:ascii="Arial" w:hAnsi="Arial" w:cs="Arial"/>
          <w:color w:val="323232"/>
          <w:sz w:val="17"/>
          <w:szCs w:val="17"/>
        </w:rPr>
        <w:t xml:space="preserve"> wyłączona.</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t>Zasady ochrony wizerunku i danych osobowych dzieci (ZAŁĄCZNIK NR 3)</w:t>
      </w:r>
    </w:p>
    <w:p w:rsidR="007E7312" w:rsidRDefault="00D06BA8">
      <w:pPr>
        <w:spacing w:after="240" w:line="270" w:lineRule="atLeast"/>
        <w:divId w:val="537162696"/>
        <w:rPr>
          <w:rFonts w:ascii="Arial" w:hAnsi="Arial" w:cs="Arial"/>
          <w:color w:val="323232"/>
          <w:sz w:val="17"/>
          <w:szCs w:val="17"/>
        </w:rPr>
      </w:pPr>
      <w:r>
        <w:rPr>
          <w:rFonts w:ascii="Arial" w:hAnsi="Arial" w:cs="Arial"/>
          <w:color w:val="323232"/>
          <w:sz w:val="17"/>
          <w:szCs w:val="17"/>
        </w:rPr>
        <w:t>Zasady ochrony wizerunku i danych osobowych dzieci w KOREPETYCJE ANGIELSKI EDYTA HOLLAND-GREENFIELD</w:t>
      </w:r>
      <w:r>
        <w:rPr>
          <w:rFonts w:ascii="Arial" w:hAnsi="Arial" w:cs="Arial"/>
          <w:color w:val="323232"/>
          <w:sz w:val="17"/>
          <w:szCs w:val="17"/>
        </w:rPr>
        <w:br/>
      </w:r>
      <w:r>
        <w:rPr>
          <w:rFonts w:ascii="Arial" w:hAnsi="Arial" w:cs="Arial"/>
          <w:color w:val="323232"/>
          <w:sz w:val="17"/>
          <w:szCs w:val="17"/>
        </w:rPr>
        <w:br/>
        <w:t xml:space="preserve">Zasady powstały w oparciu o obowiązujące przepisy prawa. </w:t>
      </w:r>
      <w:r>
        <w:rPr>
          <w:rFonts w:ascii="Arial" w:hAnsi="Arial" w:cs="Arial"/>
          <w:color w:val="323232"/>
          <w:sz w:val="17"/>
          <w:szCs w:val="17"/>
        </w:rPr>
        <w:br/>
      </w:r>
      <w:r>
        <w:rPr>
          <w:rFonts w:ascii="Arial" w:hAnsi="Arial" w:cs="Arial"/>
          <w:color w:val="323232"/>
          <w:sz w:val="17"/>
          <w:szCs w:val="17"/>
        </w:rPr>
        <w:br/>
        <w:t xml:space="preserve">Nasze wartości </w:t>
      </w:r>
      <w:r>
        <w:rPr>
          <w:rFonts w:ascii="Arial" w:hAnsi="Arial" w:cs="Arial"/>
          <w:color w:val="323232"/>
          <w:sz w:val="17"/>
          <w:szCs w:val="17"/>
        </w:rPr>
        <w:br/>
        <w:t xml:space="preserve">1. W naszych działaniach kierujemy się odpowiedzialnością i rozwagą wobec utrwalania, przetwarzania, używania i publikowania wizerunków dzieci. </w:t>
      </w:r>
      <w:r>
        <w:rPr>
          <w:rFonts w:ascii="Arial" w:hAnsi="Arial" w:cs="Arial"/>
          <w:color w:val="323232"/>
          <w:sz w:val="17"/>
          <w:szCs w:val="17"/>
        </w:rPr>
        <w:br/>
        <w:t xml:space="preserve">2.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r>
        <w:rPr>
          <w:rFonts w:ascii="Arial" w:hAnsi="Arial" w:cs="Arial"/>
          <w:color w:val="323232"/>
          <w:sz w:val="17"/>
          <w:szCs w:val="17"/>
        </w:rPr>
        <w:br/>
        <w:t xml:space="preserve">3. Dzieci mają prawo zdecydować, czy ich wizerunek zostanie zarejestrowany i w jaki sposób zostanie przez nas użyty. </w:t>
      </w:r>
      <w:r>
        <w:rPr>
          <w:rFonts w:ascii="Arial" w:hAnsi="Arial" w:cs="Arial"/>
          <w:color w:val="323232"/>
          <w:sz w:val="17"/>
          <w:szCs w:val="17"/>
        </w:rPr>
        <w:br/>
        <w:t xml:space="preserve">4. Zgoda rodziców/opiekunów prawnych na wykorzystanie wizerunku ich dziecka jest tylko wtedy wiążąca, jeśli dzieci i rodzice/opiekunowie prawni zostali poinformowani o sposobie wykorzystania zdjęć/nagrań i ryzyku wiążącym się z publikacją wizerunku. </w:t>
      </w:r>
      <w:r>
        <w:rPr>
          <w:rFonts w:ascii="Arial" w:hAnsi="Arial" w:cs="Arial"/>
          <w:color w:val="323232"/>
          <w:sz w:val="17"/>
          <w:szCs w:val="17"/>
        </w:rPr>
        <w:br/>
      </w:r>
      <w:r>
        <w:rPr>
          <w:rFonts w:ascii="Arial" w:hAnsi="Arial" w:cs="Arial"/>
          <w:color w:val="323232"/>
          <w:sz w:val="17"/>
          <w:szCs w:val="17"/>
        </w:rPr>
        <w:br/>
        <w:t xml:space="preserve">Dbamy o bezpieczeństwo wizerunków dzieci poprzez: </w:t>
      </w:r>
      <w:r>
        <w:rPr>
          <w:rFonts w:ascii="Arial" w:hAnsi="Arial" w:cs="Arial"/>
          <w:color w:val="323232"/>
          <w:sz w:val="17"/>
          <w:szCs w:val="17"/>
        </w:rPr>
        <w:br/>
        <w:t xml:space="preserve">1. Pytanie o pisemną zgodę rodziców/opiekunów prawnych oraz o zgodę dzieci przed zrobieniem i publikacją zdjęcia/nagrania. </w:t>
      </w:r>
      <w:r>
        <w:rPr>
          <w:rFonts w:ascii="Arial" w:hAnsi="Arial" w:cs="Arial"/>
          <w:color w:val="323232"/>
          <w:sz w:val="17"/>
          <w:szCs w:val="17"/>
        </w:rPr>
        <w:br/>
        <w:t xml:space="preserve">2. Udzielenie wyjaśnień, do czego wykorzystamy zdjęcia/nagrania i w jakim kontekście, jak będziemy przechowywać te </w:t>
      </w:r>
      <w:r>
        <w:rPr>
          <w:rFonts w:ascii="Arial" w:hAnsi="Arial" w:cs="Arial"/>
          <w:color w:val="323232"/>
          <w:sz w:val="17"/>
          <w:szCs w:val="17"/>
        </w:rPr>
        <w:lastRenderedPageBreak/>
        <w:t xml:space="preserve">dane i jakie potencjalne ryzyko wiąże się z publikacją zdjęć/ nagrań online. </w:t>
      </w:r>
      <w:r>
        <w:rPr>
          <w:rFonts w:ascii="Arial" w:hAnsi="Arial" w:cs="Arial"/>
          <w:color w:val="323232"/>
          <w:sz w:val="17"/>
          <w:szCs w:val="17"/>
        </w:rPr>
        <w:br/>
        <w:t xml:space="preserve">3. Unikanie podpisywania zdjęć/nagrań informacjami identyfikującymi dziecko z imienia i nazwiska. Jeśli konieczne jest podpisanie dziecka używamy tylko imienia. </w:t>
      </w:r>
      <w:r>
        <w:rPr>
          <w:rFonts w:ascii="Arial" w:hAnsi="Arial" w:cs="Arial"/>
          <w:color w:val="323232"/>
          <w:sz w:val="17"/>
          <w:szCs w:val="17"/>
        </w:rPr>
        <w:br/>
        <w:t xml:space="preserve">4. Rezygnację z ujawniania jakichkolwiek informacji wrażliwych o dziecku dotyczących m.in. stanu zdrowia, sytuacji materialnej, sytuacji prawnej i powiązanych z wizerunkiem dziecka (np. w przypadku zbiórek indywidualnych organizowanych przez naszą instytucję). </w:t>
      </w:r>
      <w:r>
        <w:rPr>
          <w:rFonts w:ascii="Arial" w:hAnsi="Arial" w:cs="Arial"/>
          <w:color w:val="323232"/>
          <w:sz w:val="17"/>
          <w:szCs w:val="17"/>
        </w:rPr>
        <w:br/>
        <w:t xml:space="preserve">5. Zmniejszenie ryzyka kopiowania i niestosownego wykorzystania zdjęć/nagrań dzieci poprzez przyjęcie zasad: </w:t>
      </w:r>
      <w:r>
        <w:rPr>
          <w:rFonts w:ascii="Arial" w:hAnsi="Arial" w:cs="Arial"/>
          <w:color w:val="323232"/>
          <w:sz w:val="17"/>
          <w:szCs w:val="17"/>
        </w:rPr>
        <w:br/>
        <w:t xml:space="preserve">• wszystkie dzieci znajdujące się na zdjęciu/nagraniu muszą być ubrane, a sytuacja zdjęcia/nagrania nie jest dla dziecka poniżająca, ośmieszająca ani nie ukazuje go w negatywnym kontekście, </w:t>
      </w:r>
      <w:r>
        <w:rPr>
          <w:rFonts w:ascii="Arial" w:hAnsi="Arial" w:cs="Arial"/>
          <w:color w:val="323232"/>
          <w:sz w:val="17"/>
          <w:szCs w:val="17"/>
        </w:rPr>
        <w:br/>
        <w:t xml:space="preserve">• zdjęcia/nagrania dzieci powinny się koncentrować na czynnościach wykonywanych przez dzieci i w miarę możliwości przedstawiać dzieci w grupie, a nie pojedyncze osoby. </w:t>
      </w:r>
      <w:r>
        <w:rPr>
          <w:rFonts w:ascii="Arial" w:hAnsi="Arial" w:cs="Arial"/>
          <w:color w:val="323232"/>
          <w:sz w:val="17"/>
          <w:szCs w:val="17"/>
        </w:rPr>
        <w:br/>
        <w:t xml:space="preserve">6. Rezygnację z publikacji zdjęć dzieci, nad którymi nie sprawujemy już opieki, jeśli one lub ich rodzice/opiekunowie prawni nie wyrazili zgody na wykorzystanie zdjęć po zakończeniu współpracy z instytucją. </w:t>
      </w:r>
      <w:r>
        <w:rPr>
          <w:rFonts w:ascii="Arial" w:hAnsi="Arial" w:cs="Arial"/>
          <w:color w:val="323232"/>
          <w:sz w:val="17"/>
          <w:szCs w:val="17"/>
        </w:rPr>
        <w:br/>
        <w:t xml:space="preserve">7. Przyjęcie zasady, że wszystkie podejrzenia i problemy dotyczące niewłaściwego rozpowszechniania wizerunków dzieci należy rejestrować i zgłaszać kierownictwu instytucji, podobnie jak inne niepokojące sygnały dotyczące zagrożenia bezpieczeństwa dzieci. </w:t>
      </w:r>
      <w:r>
        <w:rPr>
          <w:rFonts w:ascii="Arial" w:hAnsi="Arial" w:cs="Arial"/>
          <w:color w:val="323232"/>
          <w:sz w:val="17"/>
          <w:szCs w:val="17"/>
        </w:rPr>
        <w:br/>
      </w:r>
      <w:r>
        <w:rPr>
          <w:rFonts w:ascii="Arial" w:hAnsi="Arial" w:cs="Arial"/>
          <w:color w:val="323232"/>
          <w:sz w:val="17"/>
          <w:szCs w:val="17"/>
        </w:rPr>
        <w:br/>
        <w:t>Rejestrowanie wizerunków dzieci do użytku KOREPETYCJE ANGIELSKI EDYTA HOLLAND-GREENFIELD</w:t>
      </w:r>
      <w:r>
        <w:rPr>
          <w:rFonts w:ascii="Arial" w:hAnsi="Arial" w:cs="Arial"/>
          <w:color w:val="323232"/>
          <w:sz w:val="17"/>
          <w:szCs w:val="17"/>
        </w:rPr>
        <w:br/>
      </w:r>
      <w:r>
        <w:rPr>
          <w:rFonts w:ascii="Arial" w:hAnsi="Arial" w:cs="Arial"/>
          <w:color w:val="323232"/>
          <w:sz w:val="17"/>
          <w:szCs w:val="17"/>
        </w:rPr>
        <w:br/>
        <w:t xml:space="preserve">W sytuacjach, w których nasza organizacja rejestruje wizerunki dzieci do własnego użytku, deklarujemy, że: </w:t>
      </w:r>
      <w:r>
        <w:rPr>
          <w:rFonts w:ascii="Arial" w:hAnsi="Arial" w:cs="Arial"/>
          <w:color w:val="323232"/>
          <w:sz w:val="17"/>
          <w:szCs w:val="17"/>
        </w:rPr>
        <w:br/>
        <w:t xml:space="preserve">1. Dzieci i rodzice/opiekunowie prawni zawsze będą poinformowani o tym, że dane wydarzenie będzie rejestrowane. </w:t>
      </w:r>
      <w:r>
        <w:rPr>
          <w:rFonts w:ascii="Arial" w:hAnsi="Arial" w:cs="Arial"/>
          <w:color w:val="323232"/>
          <w:sz w:val="17"/>
          <w:szCs w:val="17"/>
        </w:rPr>
        <w:br/>
        <w:t xml:space="preserve">2. Zgoda rodziców/opiekunów prawnych na rejestrację wydarzenia zostanie przyjęta przez nas na piśmie. </w:t>
      </w:r>
      <w:r>
        <w:rPr>
          <w:rFonts w:ascii="Arial" w:hAnsi="Arial" w:cs="Arial"/>
          <w:color w:val="323232"/>
          <w:sz w:val="17"/>
          <w:szCs w:val="17"/>
        </w:rPr>
        <w:br/>
        <w:t xml:space="preserve">3. Jeśli rejestracja wydarzenia zostanie zlecona osobie zewnętrznej (wynajętemu fotografowi lub kamerzyście) zadbamy o bezpieczeństwo dzieci poprzez: </w:t>
      </w:r>
      <w:r>
        <w:rPr>
          <w:rFonts w:ascii="Arial" w:hAnsi="Arial" w:cs="Arial"/>
          <w:color w:val="323232"/>
          <w:sz w:val="17"/>
          <w:szCs w:val="17"/>
        </w:rPr>
        <w:br/>
        <w:t xml:space="preserve">• zobowiązanie osoby/firmy rejestrującej wydarzenie do przestrzegania niniejszych wytycznych, </w:t>
      </w:r>
      <w:r>
        <w:rPr>
          <w:rFonts w:ascii="Arial" w:hAnsi="Arial" w:cs="Arial"/>
          <w:color w:val="323232"/>
          <w:sz w:val="17"/>
          <w:szCs w:val="17"/>
        </w:rPr>
        <w:br/>
        <w:t xml:space="preserve">• zobowiązanie osoby/firmy rejestrującej wydarzenie do noszenia identyfikatora w czasie trwania wydarzenia, </w:t>
      </w:r>
      <w:r>
        <w:rPr>
          <w:rFonts w:ascii="Arial" w:hAnsi="Arial" w:cs="Arial"/>
          <w:color w:val="323232"/>
          <w:sz w:val="17"/>
          <w:szCs w:val="17"/>
        </w:rPr>
        <w:br/>
        <w:t xml:space="preserve">• niedopuszczenie do sytuacji, w której osoba/firma rejestrująca będzie przebywała z dziećmi bez nadzoru personelu instytucji, </w:t>
      </w:r>
      <w:r>
        <w:rPr>
          <w:rFonts w:ascii="Arial" w:hAnsi="Arial" w:cs="Arial"/>
          <w:color w:val="323232"/>
          <w:sz w:val="17"/>
          <w:szCs w:val="17"/>
        </w:rPr>
        <w:br/>
        <w:t xml:space="preserve">• poinformowanie rodziców/opiekunów prawnych oraz dzieci, że osoba/firma rejestrująca wydarzenie będzie obecna podczas wydarzenia i upewnienie się, że rodzice/opiekunowie prawni udzielili pisemnej zgody na rejestrowanie wizerunku ich dzieci. </w:t>
      </w:r>
      <w:r>
        <w:rPr>
          <w:rFonts w:ascii="Arial" w:hAnsi="Arial" w:cs="Arial"/>
          <w:color w:val="323232"/>
          <w:sz w:val="17"/>
          <w:szCs w:val="17"/>
        </w:rPr>
        <w:br/>
        <w:t xml:space="preserve">Jeśli wizerunek dziecka stanowi jedynie szczegół całości takiej jak zgromadzenie, krajobraz, impreza publiczna, zgoda rodziców/opiekunów prawnych dziecka nie jest wymagana. </w:t>
      </w:r>
      <w:r>
        <w:rPr>
          <w:rFonts w:ascii="Arial" w:hAnsi="Arial" w:cs="Arial"/>
          <w:color w:val="323232"/>
          <w:sz w:val="17"/>
          <w:szCs w:val="17"/>
        </w:rPr>
        <w:br/>
      </w:r>
      <w:r>
        <w:rPr>
          <w:rFonts w:ascii="Arial" w:hAnsi="Arial" w:cs="Arial"/>
          <w:color w:val="323232"/>
          <w:sz w:val="17"/>
          <w:szCs w:val="17"/>
        </w:rPr>
        <w:br/>
        <w:t xml:space="preserve">Rejestrowanie wizerunków dzieci do prywatnego użytku </w:t>
      </w:r>
      <w:r>
        <w:rPr>
          <w:rFonts w:ascii="Arial" w:hAnsi="Arial" w:cs="Arial"/>
          <w:color w:val="323232"/>
          <w:sz w:val="17"/>
          <w:szCs w:val="17"/>
        </w:rPr>
        <w:br/>
        <w:t xml:space="preserve">W sytuacjach, w których rodzice/opiekunowie lub uczestnicy organizowanych przez nas wydarzeń rejestrują wizerunki dzieci do prywatnego użytku, informujemy na początku każdego z tych wydarzeń o tym, że: </w:t>
      </w:r>
      <w:r>
        <w:rPr>
          <w:rFonts w:ascii="Arial" w:hAnsi="Arial" w:cs="Arial"/>
          <w:color w:val="323232"/>
          <w:sz w:val="17"/>
          <w:szCs w:val="17"/>
        </w:rPr>
        <w:br/>
        <w:t xml:space="preserve">1. Wykorzystanie, przetwarzanie i publikowanie zdjęć/nagrań zawierających wizerunki dzieci i osób dorosłych wymaga udzielenia zgody przez te osoby, w przypadku dzieci – przez ich rodziców/opiekunów prawnych. </w:t>
      </w:r>
      <w:r>
        <w:rPr>
          <w:rFonts w:ascii="Arial" w:hAnsi="Arial" w:cs="Arial"/>
          <w:color w:val="323232"/>
          <w:sz w:val="17"/>
          <w:szCs w:val="17"/>
        </w:rPr>
        <w:br/>
        <w:t xml:space="preserve">2. Zdjęcia lub nagrania zawierające wizerunki dzieci nie powinny być udostępniane w mediach społecznościowych ani na serwisach otwartych, chyba że rodzice/opiekunowie prawni tych dzieci wyrażą na to zgodę. </w:t>
      </w:r>
      <w:r>
        <w:rPr>
          <w:rFonts w:ascii="Arial" w:hAnsi="Arial" w:cs="Arial"/>
          <w:color w:val="323232"/>
          <w:sz w:val="17"/>
          <w:szCs w:val="17"/>
        </w:rPr>
        <w:br/>
        <w:t xml:space="preserve">3. Przed publikacją zdjęcia/nagrania online zawsze warto sprawdzić ustawienia prywatności, aby upewnić się, kto będzie mógł uzyskać dostęp do wizerunku dziecka. </w:t>
      </w:r>
      <w:r>
        <w:rPr>
          <w:rFonts w:ascii="Arial" w:hAnsi="Arial" w:cs="Arial"/>
          <w:color w:val="323232"/>
          <w:sz w:val="17"/>
          <w:szCs w:val="17"/>
        </w:rPr>
        <w:br/>
      </w:r>
      <w:r>
        <w:rPr>
          <w:rFonts w:ascii="Arial" w:hAnsi="Arial" w:cs="Arial"/>
          <w:color w:val="323232"/>
          <w:sz w:val="17"/>
          <w:szCs w:val="17"/>
        </w:rPr>
        <w:br/>
        <w:t xml:space="preserve">Rejestrowanie wizerunku dzieci przez osoby trzecie i media </w:t>
      </w:r>
      <w:r>
        <w:rPr>
          <w:rFonts w:ascii="Arial" w:hAnsi="Arial" w:cs="Arial"/>
          <w:color w:val="323232"/>
          <w:sz w:val="17"/>
          <w:szCs w:val="17"/>
        </w:rPr>
        <w:br/>
        <w:t xml:space="preserve">1. Jeśli przedstawiciele mediów lub dowolna inna osoba będą chcieli zarejestrować organizowane przez nas wydarzenie i opublikować zebrany materiał, muszą zgłosić taką prośbę wcześniej i uzyskać zgodę kierownictwa. W takiej sytuacji upewnimy się, że rodzice/opiekunowie prawni udzielili pisemnej zgody na rejestrowanie wizerunku ich dzieci. Oczekujemy informacji o: </w:t>
      </w:r>
      <w:r>
        <w:rPr>
          <w:rFonts w:ascii="Arial" w:hAnsi="Arial" w:cs="Arial"/>
          <w:color w:val="323232"/>
          <w:sz w:val="17"/>
          <w:szCs w:val="17"/>
        </w:rPr>
        <w:br/>
        <w:t xml:space="preserve">• imieniu, nazwisku i adresie osoby lub redakcji występującej o zgodę, </w:t>
      </w:r>
      <w:r>
        <w:rPr>
          <w:rFonts w:ascii="Arial" w:hAnsi="Arial" w:cs="Arial"/>
          <w:color w:val="323232"/>
          <w:sz w:val="17"/>
          <w:szCs w:val="17"/>
        </w:rPr>
        <w:br/>
        <w:t xml:space="preserve">• uzasadnieniu potrzeby rejestrowania wydarzenia oraz informacji, w jaki sposób i w jakim kontekście zostanie </w:t>
      </w:r>
      <w:r>
        <w:rPr>
          <w:rFonts w:ascii="Arial" w:hAnsi="Arial" w:cs="Arial"/>
          <w:color w:val="323232"/>
          <w:sz w:val="17"/>
          <w:szCs w:val="17"/>
        </w:rPr>
        <w:lastRenderedPageBreak/>
        <w:t xml:space="preserve">wykorzystany zebrany materiał, </w:t>
      </w:r>
      <w:r>
        <w:rPr>
          <w:rFonts w:ascii="Arial" w:hAnsi="Arial" w:cs="Arial"/>
          <w:color w:val="323232"/>
          <w:sz w:val="17"/>
          <w:szCs w:val="17"/>
        </w:rPr>
        <w:br/>
        <w:t xml:space="preserve">• podpisanej deklaracji o zgodności podanych informacji ze stanem faktycznym. </w:t>
      </w:r>
      <w:r>
        <w:rPr>
          <w:rFonts w:ascii="Arial" w:hAnsi="Arial" w:cs="Arial"/>
          <w:color w:val="323232"/>
          <w:sz w:val="17"/>
          <w:szCs w:val="17"/>
        </w:rPr>
        <w:br/>
        <w:t xml:space="preserve">2. Personelowi instytucji nie wolno umożliwiać przedstawicielom mediów i osobom nieupoważnionym utrwalania wizerunku dziecka znajdującego się pod naszą opieką bez pisemnej zgody rodzica/opiekuna prawnego dziecka oraz bez zgody kierownictwa. </w:t>
      </w:r>
      <w:r>
        <w:rPr>
          <w:rFonts w:ascii="Arial" w:hAnsi="Arial" w:cs="Arial"/>
          <w:color w:val="323232"/>
          <w:sz w:val="17"/>
          <w:szCs w:val="17"/>
        </w:rPr>
        <w:br/>
        <w:t xml:space="preserve">3. Personel instytucji nie kontaktuje przedstawicieli mediów z dziećmi, nie przekazuje mediom kontaktu do rodziców/opiekunów prawnych dzieci i nie wypowiada się w kontakcie z przedstawicielami mediów o sprawie dziecka lub jego rodzica/opiekuna prawnego. Zakaz ten dotyczy także sytuacji, gdy członek personelu jest przekonany, że jego wypowiedź nie jest w żaden sposób utrwalana. W szczególnych i uzasadnionych przypadkach kierownictwo instytucji może podjąć decyzję o skontaktowaniu się z rodzicami/opiekunami prawnymi dziecka w celu ustalenia procedury wyrażenia przez nich zgody na kontakt z mediami. </w:t>
      </w:r>
      <w:r>
        <w:rPr>
          <w:rFonts w:ascii="Arial" w:hAnsi="Arial" w:cs="Arial"/>
          <w:color w:val="323232"/>
          <w:sz w:val="17"/>
          <w:szCs w:val="17"/>
        </w:rPr>
        <w:br/>
        <w:t xml:space="preserve">4. W celu realizacji materiału medialnego zarząd może podjąć decyzję o udostępnieniu wybranych pomieszczeń w siedzibie instytucji dla potrzeb nagrania. Kierownictwo, podejmując taką decyzję, poleca przygotowanie pomieszczenia w taki sposób, aby uniemożliwić rejestrowanie przebywających na terenie instytucji dzieci. </w:t>
      </w:r>
      <w:r>
        <w:rPr>
          <w:rFonts w:ascii="Arial" w:hAnsi="Arial" w:cs="Arial"/>
          <w:color w:val="323232"/>
          <w:sz w:val="17"/>
          <w:szCs w:val="17"/>
        </w:rPr>
        <w:br/>
      </w:r>
      <w:r>
        <w:rPr>
          <w:rFonts w:ascii="Arial" w:hAnsi="Arial" w:cs="Arial"/>
          <w:color w:val="323232"/>
          <w:sz w:val="17"/>
          <w:szCs w:val="17"/>
        </w:rPr>
        <w:br/>
        <w:t xml:space="preserve">Zasady w przypadku niewyrażenia zgody na rejestrowanie wizerunku dziecka </w:t>
      </w:r>
      <w:r>
        <w:rPr>
          <w:rFonts w:ascii="Arial" w:hAnsi="Arial" w:cs="Arial"/>
          <w:color w:val="323232"/>
          <w:sz w:val="17"/>
          <w:szCs w:val="17"/>
        </w:rPr>
        <w:br/>
        <w:t xml:space="preserve">Jeśli dzieci, rodzice/opiekunowie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 </w:t>
      </w:r>
      <w:r>
        <w:rPr>
          <w:rFonts w:ascii="Arial" w:hAnsi="Arial" w:cs="Arial"/>
          <w:color w:val="323232"/>
          <w:sz w:val="17"/>
          <w:szCs w:val="17"/>
        </w:rPr>
        <w:br/>
      </w:r>
      <w:r>
        <w:rPr>
          <w:rFonts w:ascii="Arial" w:hAnsi="Arial" w:cs="Arial"/>
          <w:color w:val="323232"/>
          <w:sz w:val="17"/>
          <w:szCs w:val="17"/>
        </w:rPr>
        <w:br/>
      </w:r>
      <w:r>
        <w:rPr>
          <w:rFonts w:ascii="Arial" w:hAnsi="Arial" w:cs="Arial"/>
          <w:color w:val="323232"/>
          <w:sz w:val="17"/>
          <w:szCs w:val="17"/>
        </w:rPr>
        <w:br/>
        <w:t xml:space="preserve">Przechowywanie zdjęć i nagrań </w:t>
      </w:r>
      <w:r>
        <w:rPr>
          <w:rFonts w:ascii="Arial" w:hAnsi="Arial" w:cs="Arial"/>
          <w:color w:val="323232"/>
          <w:sz w:val="17"/>
          <w:szCs w:val="17"/>
        </w:rPr>
        <w:br/>
        <w:t xml:space="preserve">Przechowujemy materiały zawierające wizerunek dzieci w sposób zgodny z prawem i bezpieczny dla dzieci: </w:t>
      </w:r>
      <w:r>
        <w:rPr>
          <w:rFonts w:ascii="Arial" w:hAnsi="Arial" w:cs="Arial"/>
          <w:color w:val="323232"/>
          <w:sz w:val="17"/>
          <w:szCs w:val="17"/>
        </w:rPr>
        <w:br/>
        <w:t xml:space="preserve">1. 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instytucję w polityce ochrony danych osobowych. </w:t>
      </w:r>
      <w:r>
        <w:rPr>
          <w:rFonts w:ascii="Arial" w:hAnsi="Arial" w:cs="Arial"/>
          <w:color w:val="323232"/>
          <w:sz w:val="17"/>
          <w:szCs w:val="17"/>
        </w:rPr>
        <w:br/>
        <w:t xml:space="preserve">2. Nie przechowujemy materiałów elektronicznych zawierających wizerunki dzieci na nośnikach nieszyfrowanych ani mobilnych, takich jak telefony komórkowe i urządzenia z pamięcią przenośną (np. pendrive). </w:t>
      </w:r>
      <w:r>
        <w:rPr>
          <w:rFonts w:ascii="Arial" w:hAnsi="Arial" w:cs="Arial"/>
          <w:color w:val="323232"/>
          <w:sz w:val="17"/>
          <w:szCs w:val="17"/>
        </w:rPr>
        <w:br/>
        <w:t xml:space="preserve">3. Nie wyrażamy zgody na używanie przez osoby z personelu osobistych urządzeń rejestrujących (tj. telefony komórkowe, aparaty fotograficzne, kamery) w celu rejestrowania wizerunków dzieci. </w:t>
      </w:r>
      <w:r>
        <w:rPr>
          <w:rFonts w:ascii="Arial" w:hAnsi="Arial" w:cs="Arial"/>
          <w:color w:val="323232"/>
          <w:sz w:val="17"/>
          <w:szCs w:val="17"/>
        </w:rPr>
        <w:br/>
        <w:t xml:space="preserve">4. Jedynym sprzętem, którego używamy jako organizacja, są urządzenia rejestrujące należące do instytucji lub wykorzystywane na zasadach zatwierdzonych pisemnie przez kierownictwo. </w:t>
      </w:r>
    </w:p>
    <w:p w:rsidR="007E7312" w:rsidRDefault="00D06BA8">
      <w:pPr>
        <w:spacing w:after="240" w:line="270" w:lineRule="atLeast"/>
        <w:divId w:val="537162696"/>
        <w:rPr>
          <w:rFonts w:ascii="Arial" w:hAnsi="Arial" w:cs="Arial"/>
          <w:b/>
          <w:color w:val="323232"/>
          <w:sz w:val="17"/>
          <w:szCs w:val="17"/>
        </w:rPr>
      </w:pPr>
      <w:r>
        <w:rPr>
          <w:rFonts w:ascii="Arial" w:hAnsi="Arial" w:cs="Arial"/>
          <w:b/>
          <w:color w:val="323232"/>
          <w:sz w:val="17"/>
          <w:szCs w:val="17"/>
        </w:rPr>
        <w:t>ZGODA NA WYKORZYSTANIE WIZERUNKU DZIECKA - WZÓR</w:t>
      </w:r>
    </w:p>
    <w:p w:rsidR="007E7312" w:rsidRDefault="00D06BA8">
      <w:pPr>
        <w:spacing w:after="240" w:line="270" w:lineRule="atLeast"/>
        <w:divId w:val="537162696"/>
        <w:rPr>
          <w:rFonts w:ascii="Arial" w:hAnsi="Arial" w:cs="Arial"/>
          <w:color w:val="323232"/>
          <w:sz w:val="17"/>
          <w:szCs w:val="17"/>
        </w:rPr>
      </w:pPr>
      <w:r>
        <w:rPr>
          <w:rFonts w:ascii="Arial" w:hAnsi="Arial" w:cs="Arial"/>
          <w:color w:val="323232"/>
          <w:sz w:val="17"/>
          <w:szCs w:val="17"/>
        </w:rPr>
        <w:t xml:space="preserve"> .........................................................................  (</w:t>
      </w:r>
      <w:proofErr w:type="spellStart"/>
      <w:r>
        <w:rPr>
          <w:rFonts w:ascii="Arial" w:hAnsi="Arial" w:cs="Arial"/>
          <w:color w:val="323232"/>
          <w:sz w:val="17"/>
          <w:szCs w:val="17"/>
        </w:rPr>
        <w:t>imie</w:t>
      </w:r>
      <w:proofErr w:type="spellEnd"/>
      <w:r>
        <w:rPr>
          <w:rFonts w:ascii="Arial" w:hAnsi="Arial" w:cs="Arial"/>
          <w:color w:val="323232"/>
          <w:sz w:val="17"/>
          <w:szCs w:val="17"/>
        </w:rPr>
        <w:t xml:space="preserve">̨ i nazwisko rodzica / prawnego opiekuna)  Niniejszym </w:t>
      </w:r>
      <w:proofErr w:type="spellStart"/>
      <w:r>
        <w:rPr>
          <w:rFonts w:ascii="Arial" w:hAnsi="Arial" w:cs="Arial"/>
          <w:color w:val="323232"/>
          <w:sz w:val="17"/>
          <w:szCs w:val="17"/>
        </w:rPr>
        <w:t>oświadczam</w:t>
      </w:r>
      <w:proofErr w:type="spellEnd"/>
      <w:r>
        <w:rPr>
          <w:rFonts w:ascii="Arial" w:hAnsi="Arial" w:cs="Arial"/>
          <w:color w:val="323232"/>
          <w:sz w:val="17"/>
          <w:szCs w:val="17"/>
        </w:rPr>
        <w:t xml:space="preserve">, </w:t>
      </w:r>
      <w:proofErr w:type="spellStart"/>
      <w:r>
        <w:rPr>
          <w:rFonts w:ascii="Arial" w:hAnsi="Arial" w:cs="Arial"/>
          <w:color w:val="323232"/>
          <w:sz w:val="17"/>
          <w:szCs w:val="17"/>
        </w:rPr>
        <w:t>że</w:t>
      </w:r>
      <w:proofErr w:type="spellEnd"/>
      <w:r>
        <w:rPr>
          <w:rFonts w:ascii="Arial" w:hAnsi="Arial" w:cs="Arial"/>
          <w:color w:val="323232"/>
          <w:sz w:val="17"/>
          <w:szCs w:val="17"/>
        </w:rPr>
        <w:t xml:space="preserve"> na podstawie art. 81 ust. 1 ustawy z 4 lutego 1994 r. o prawie autorskim i prawach pokrewnych (</w:t>
      </w:r>
      <w:proofErr w:type="spellStart"/>
      <w:r>
        <w:rPr>
          <w:rFonts w:ascii="Arial" w:hAnsi="Arial" w:cs="Arial"/>
          <w:color w:val="323232"/>
          <w:sz w:val="17"/>
          <w:szCs w:val="17"/>
        </w:rPr>
        <w:t>t.j</w:t>
      </w:r>
      <w:proofErr w:type="spellEnd"/>
      <w:r>
        <w:rPr>
          <w:rFonts w:ascii="Arial" w:hAnsi="Arial" w:cs="Arial"/>
          <w:color w:val="323232"/>
          <w:sz w:val="17"/>
          <w:szCs w:val="17"/>
        </w:rPr>
        <w:t xml:space="preserve"> Dz. U. z 2019 r., poz. 1231) </w:t>
      </w:r>
      <w:proofErr w:type="spellStart"/>
      <w:r>
        <w:rPr>
          <w:rFonts w:ascii="Arial" w:hAnsi="Arial" w:cs="Arial"/>
          <w:color w:val="323232"/>
          <w:sz w:val="17"/>
          <w:szCs w:val="17"/>
        </w:rPr>
        <w:t>wyrażam</w:t>
      </w:r>
      <w:proofErr w:type="spellEnd"/>
      <w:r>
        <w:rPr>
          <w:rFonts w:ascii="Arial" w:hAnsi="Arial" w:cs="Arial"/>
          <w:color w:val="323232"/>
          <w:sz w:val="17"/>
          <w:szCs w:val="17"/>
        </w:rPr>
        <w:t xml:space="preserve"> </w:t>
      </w:r>
      <w:proofErr w:type="spellStart"/>
      <w:r>
        <w:rPr>
          <w:rFonts w:ascii="Arial" w:hAnsi="Arial" w:cs="Arial"/>
          <w:color w:val="323232"/>
          <w:sz w:val="17"/>
          <w:szCs w:val="17"/>
        </w:rPr>
        <w:t>zgode</w:t>
      </w:r>
      <w:proofErr w:type="spellEnd"/>
      <w:r>
        <w:rPr>
          <w:rFonts w:ascii="Arial" w:hAnsi="Arial" w:cs="Arial"/>
          <w:color w:val="323232"/>
          <w:sz w:val="17"/>
          <w:szCs w:val="17"/>
        </w:rPr>
        <w:t xml:space="preserve">̨  na rejestrowanie wizerunku mojego dziecka …………………………………………………………...… (imię i nazwisko dziecka) podczas (szkolnej imprezy / zimowiska / wyjazdu wakacyjnego / kolonii / pielgrzymki / inne …………………………………………) organizowanego przez ……………………..….. oraz wykorzystanie tego wizerunku poprzez umieszczanie </w:t>
      </w:r>
      <w:proofErr w:type="spellStart"/>
      <w:r>
        <w:rPr>
          <w:rFonts w:ascii="Arial" w:hAnsi="Arial" w:cs="Arial"/>
          <w:color w:val="323232"/>
          <w:sz w:val="17"/>
          <w:szCs w:val="17"/>
        </w:rPr>
        <w:t>zdjęć</w:t>
      </w:r>
      <w:proofErr w:type="spellEnd"/>
      <w:r>
        <w:rPr>
          <w:rFonts w:ascii="Arial" w:hAnsi="Arial" w:cs="Arial"/>
          <w:color w:val="323232"/>
          <w:sz w:val="17"/>
          <w:szCs w:val="17"/>
        </w:rPr>
        <w:t xml:space="preserve">  na stronach internetowych, a </w:t>
      </w:r>
      <w:proofErr w:type="spellStart"/>
      <w:r>
        <w:rPr>
          <w:rFonts w:ascii="Arial" w:hAnsi="Arial" w:cs="Arial"/>
          <w:color w:val="323232"/>
          <w:sz w:val="17"/>
          <w:szCs w:val="17"/>
        </w:rPr>
        <w:t>także</w:t>
      </w:r>
      <w:proofErr w:type="spellEnd"/>
      <w:r>
        <w:rPr>
          <w:rFonts w:ascii="Arial" w:hAnsi="Arial" w:cs="Arial"/>
          <w:color w:val="323232"/>
          <w:sz w:val="17"/>
          <w:szCs w:val="17"/>
        </w:rPr>
        <w:t xml:space="preserve"> na profilach </w:t>
      </w:r>
      <w:proofErr w:type="spellStart"/>
      <w:r>
        <w:rPr>
          <w:rFonts w:ascii="Arial" w:hAnsi="Arial" w:cs="Arial"/>
          <w:color w:val="323232"/>
          <w:sz w:val="17"/>
          <w:szCs w:val="17"/>
        </w:rPr>
        <w:t>społecznościowych</w:t>
      </w:r>
      <w:proofErr w:type="spellEnd"/>
      <w:r>
        <w:rPr>
          <w:rFonts w:ascii="Arial" w:hAnsi="Arial" w:cs="Arial"/>
          <w:color w:val="323232"/>
          <w:sz w:val="17"/>
          <w:szCs w:val="17"/>
        </w:rPr>
        <w:t xml:space="preserve"> w celach informacji i promocji (szkolnej imprezy / zimowiska / wyjazdu wakacyjnego …………………………………………).   / kolonii / pielgrzymki / inne        </w:t>
      </w:r>
    </w:p>
    <w:p w:rsidR="007E7312" w:rsidRDefault="007E7312">
      <w:pPr>
        <w:spacing w:after="240" w:line="270" w:lineRule="atLeast"/>
        <w:divId w:val="537162696"/>
        <w:rPr>
          <w:rFonts w:ascii="Arial" w:hAnsi="Arial" w:cs="Arial"/>
          <w:color w:val="323232"/>
          <w:sz w:val="17"/>
          <w:szCs w:val="17"/>
        </w:rPr>
      </w:pPr>
    </w:p>
    <w:p w:rsidR="007E7312" w:rsidRDefault="00D06BA8">
      <w:pPr>
        <w:spacing w:after="240" w:line="270" w:lineRule="atLeast"/>
        <w:divId w:val="537162696"/>
        <w:rPr>
          <w:rFonts w:ascii="Arial" w:hAnsi="Arial" w:cs="Arial"/>
          <w:color w:val="323232"/>
          <w:sz w:val="17"/>
          <w:szCs w:val="17"/>
        </w:rPr>
      </w:pPr>
      <w:r>
        <w:rPr>
          <w:rFonts w:ascii="Arial" w:hAnsi="Arial" w:cs="Arial"/>
          <w:color w:val="323232"/>
          <w:sz w:val="17"/>
          <w:szCs w:val="17"/>
        </w:rPr>
        <w:t xml:space="preserve">                      (miejscowość i data) </w:t>
      </w:r>
      <w:r>
        <w:rPr>
          <w:rFonts w:ascii="Arial" w:hAnsi="Arial" w:cs="Arial"/>
          <w:color w:val="323232"/>
          <w:sz w:val="17"/>
          <w:szCs w:val="17"/>
        </w:rPr>
        <w:tab/>
      </w:r>
      <w:r>
        <w:rPr>
          <w:rFonts w:ascii="Arial" w:hAnsi="Arial" w:cs="Arial"/>
          <w:color w:val="323232"/>
          <w:sz w:val="17"/>
          <w:szCs w:val="17"/>
        </w:rPr>
        <w:tab/>
      </w:r>
      <w:r>
        <w:rPr>
          <w:rFonts w:ascii="Arial" w:hAnsi="Arial" w:cs="Arial"/>
          <w:color w:val="323232"/>
          <w:sz w:val="17"/>
          <w:szCs w:val="17"/>
        </w:rPr>
        <w:tab/>
      </w:r>
      <w:r>
        <w:rPr>
          <w:rFonts w:ascii="Arial" w:hAnsi="Arial" w:cs="Arial"/>
          <w:color w:val="323232"/>
          <w:sz w:val="17"/>
          <w:szCs w:val="17"/>
        </w:rPr>
        <w:tab/>
        <w:t xml:space="preserve">    (czytelny podpis rodzica / opiekuna prawnego)</w:t>
      </w:r>
      <w:r>
        <w:rPr>
          <w:rFonts w:ascii="Arial" w:hAnsi="Arial" w:cs="Arial"/>
          <w:color w:val="323232"/>
          <w:sz w:val="17"/>
          <w:szCs w:val="17"/>
        </w:rPr>
        <w:br/>
      </w:r>
      <w:r>
        <w:rPr>
          <w:rFonts w:ascii="Arial" w:hAnsi="Arial" w:cs="Arial"/>
          <w:color w:val="323232"/>
          <w:sz w:val="17"/>
          <w:szCs w:val="17"/>
        </w:rPr>
        <w:br/>
      </w:r>
    </w:p>
    <w:p w:rsidR="007E7312" w:rsidRDefault="00D06BA8">
      <w:pPr>
        <w:spacing w:after="240" w:line="270" w:lineRule="atLeast"/>
        <w:jc w:val="center"/>
        <w:rPr>
          <w:rFonts w:ascii="Arial" w:hAnsi="Arial" w:cs="Arial"/>
          <w:color w:val="323232"/>
        </w:rPr>
      </w:pPr>
      <w:r>
        <w:rPr>
          <w:rFonts w:ascii="Arial" w:hAnsi="Arial" w:cs="Arial"/>
          <w:b/>
          <w:bCs/>
          <w:color w:val="323232"/>
        </w:rPr>
        <w:lastRenderedPageBreak/>
        <w:t>Zasady bezpiecznego korzystania z Internetu i mediów elektronicznych</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Zasady bezpiecznego korzystania z Internetu i mediów elektronicznych w KOREPETYCJE ANGIELSKI EDYTA HOLLAND-GREENFIELD</w:t>
      </w:r>
      <w:r>
        <w:rPr>
          <w:rFonts w:ascii="Arial" w:hAnsi="Arial" w:cs="Arial"/>
          <w:color w:val="323232"/>
          <w:sz w:val="17"/>
          <w:szCs w:val="17"/>
        </w:rPr>
        <w:br/>
      </w:r>
      <w:r>
        <w:rPr>
          <w:rFonts w:ascii="Arial" w:hAnsi="Arial" w:cs="Arial"/>
          <w:color w:val="323232"/>
          <w:sz w:val="17"/>
          <w:szCs w:val="17"/>
        </w:rPr>
        <w:br/>
        <w:t xml:space="preserve">1. Infrastruktura sieciowa w siedzibie instytucji bądź na terenie placówki, w której instytucja prowadzi działania umożliwia dostęp do Internetu, zarówno personelowi, jak i dzieciom, w czasie zajęć i poza nimi. </w:t>
      </w:r>
      <w:r>
        <w:rPr>
          <w:rFonts w:ascii="Arial" w:hAnsi="Arial" w:cs="Arial"/>
          <w:color w:val="323232"/>
          <w:sz w:val="17"/>
          <w:szCs w:val="17"/>
        </w:rPr>
        <w:br/>
      </w:r>
      <w:r>
        <w:rPr>
          <w:rFonts w:ascii="Arial" w:hAnsi="Arial" w:cs="Arial"/>
          <w:color w:val="323232"/>
          <w:sz w:val="17"/>
          <w:szCs w:val="17"/>
        </w:rPr>
        <w:br/>
        <w:t xml:space="preserve">2. Sieć jest monitorowana, tak, aby możliwe było zidentyfikowanie sprawców ewentualnych nadużyć. </w:t>
      </w:r>
      <w:r>
        <w:rPr>
          <w:rFonts w:ascii="Arial" w:hAnsi="Arial" w:cs="Arial"/>
          <w:color w:val="323232"/>
          <w:sz w:val="17"/>
          <w:szCs w:val="17"/>
        </w:rPr>
        <w:br/>
      </w:r>
      <w:r>
        <w:rPr>
          <w:rFonts w:ascii="Arial" w:hAnsi="Arial" w:cs="Arial"/>
          <w:color w:val="323232"/>
          <w:sz w:val="17"/>
          <w:szCs w:val="17"/>
        </w:rPr>
        <w:br/>
        <w:t xml:space="preserve">3. Rozwiązania organizacyjne na poziomie instytucji bazują na aktualnych standardach bezpieczeństwa. </w:t>
      </w:r>
      <w:r>
        <w:rPr>
          <w:rFonts w:ascii="Arial" w:hAnsi="Arial" w:cs="Arial"/>
          <w:color w:val="323232"/>
          <w:sz w:val="17"/>
          <w:szCs w:val="17"/>
        </w:rPr>
        <w:br/>
      </w:r>
      <w:r>
        <w:rPr>
          <w:rFonts w:ascii="Arial" w:hAnsi="Arial" w:cs="Arial"/>
          <w:color w:val="323232"/>
          <w:sz w:val="17"/>
          <w:szCs w:val="17"/>
        </w:rPr>
        <w:br/>
        <w:t xml:space="preserve">4. Wyznaczona jest osoba odpowiedzialna za bezpieczeństwo sieci w instytucji. Do obowiązków tej osoby należą: </w:t>
      </w:r>
      <w:r>
        <w:rPr>
          <w:rFonts w:ascii="Arial" w:hAnsi="Arial" w:cs="Arial"/>
          <w:color w:val="323232"/>
          <w:sz w:val="17"/>
          <w:szCs w:val="17"/>
        </w:rPr>
        <w:br/>
        <w:t xml:space="preserve">a. Zabezpieczenie sieci internetowej w siedzibie instytucji bądź na terenie placówki, w której instytucja prowadzi działania przed niebezpiecznymi treściami poprzez instalację i aktualizację odpowiedniego, nowoczesnego oprogramowania. </w:t>
      </w:r>
      <w:r>
        <w:rPr>
          <w:rFonts w:ascii="Arial" w:hAnsi="Arial" w:cs="Arial"/>
          <w:color w:val="323232"/>
          <w:sz w:val="17"/>
          <w:szCs w:val="17"/>
        </w:rPr>
        <w:br/>
        <w:t xml:space="preserve">b. Aktualizowanie oprogramowania w miarę potrzeb, przynajmniej raz w miesiącu. </w:t>
      </w:r>
      <w:r>
        <w:rPr>
          <w:rFonts w:ascii="Arial" w:hAnsi="Arial" w:cs="Arial"/>
          <w:color w:val="323232"/>
          <w:sz w:val="17"/>
          <w:szCs w:val="17"/>
        </w:rPr>
        <w:br/>
        <w:t xml:space="preserve">c. Przynajmniej raz w miesiącu sprawdzanie, czy na komputerach ze swobodnym dostępem podłączonych do Internetu nie znajdują się niebezpieczne treści. W przypadku znalezienia niebezpiecznych treści, wyznaczony pracownik stara się ustalić, kto korzystał z komputera w czasie ich wprowadzenia. Informację o dziecku, które korzystało z komputera w czasie wprowadzenia niebezpiecznych treści, wyznaczony pracownik przekazuje kierownictwu instytucji, a to następnie organizuje spotkanie z opiekunami dziecka, aby przekazać informacje o zdarzeniu oraz o potrzebie/możliwości skorzystania ze specjalistycznego wsparcia, w tym u innych organizacji lub służb oraz o sposobach reakcji na zdarzenie. </w:t>
      </w:r>
      <w:r>
        <w:rPr>
          <w:rFonts w:ascii="Arial" w:hAnsi="Arial" w:cs="Arial"/>
          <w:color w:val="323232"/>
          <w:sz w:val="17"/>
          <w:szCs w:val="17"/>
        </w:rPr>
        <w:br/>
      </w:r>
      <w:r>
        <w:rPr>
          <w:rFonts w:ascii="Arial" w:hAnsi="Arial" w:cs="Arial"/>
          <w:color w:val="323232"/>
          <w:sz w:val="17"/>
          <w:szCs w:val="17"/>
        </w:rPr>
        <w:br/>
        <w:t xml:space="preserve">5. Istnieje regulamin korzystania z Internetu przez dzieci oraz procedura określająca działania, które należy podjąć w sytuacji znalezienia niebezpiecznych treści na komputerze. </w:t>
      </w:r>
      <w:r>
        <w:rPr>
          <w:rFonts w:ascii="Arial" w:hAnsi="Arial" w:cs="Arial"/>
          <w:color w:val="323232"/>
          <w:sz w:val="17"/>
          <w:szCs w:val="17"/>
        </w:rPr>
        <w:br/>
      </w:r>
      <w:r>
        <w:rPr>
          <w:rFonts w:ascii="Arial" w:hAnsi="Arial" w:cs="Arial"/>
          <w:color w:val="323232"/>
          <w:sz w:val="17"/>
          <w:szCs w:val="17"/>
        </w:rPr>
        <w:br/>
        <w:t xml:space="preserve">6. W przypadku dostępu realizowanego pod nadzorem pracownika instytucji, ma on obowiązek informowania dzieci o zasadach bezpiecznego korzystania z Internetu. Pracownik instytucji czuwa także nad bezpieczeństwem korzystania z Internetu przez dzieci podczas zajęć. </w:t>
      </w:r>
      <w:r>
        <w:rPr>
          <w:rFonts w:ascii="Arial" w:hAnsi="Arial" w:cs="Arial"/>
          <w:color w:val="323232"/>
          <w:sz w:val="17"/>
          <w:szCs w:val="17"/>
        </w:rPr>
        <w:br/>
      </w:r>
      <w:r>
        <w:rPr>
          <w:rFonts w:ascii="Arial" w:hAnsi="Arial" w:cs="Arial"/>
          <w:color w:val="323232"/>
          <w:sz w:val="17"/>
          <w:szCs w:val="17"/>
        </w:rPr>
        <w:br/>
        <w:t xml:space="preserve">7. W miarę możliwości osoba odpowiedzialna za Internet przeprowadza z dziećmi cykliczne warsztaty dotyczące bezpiecznego korzystania z Internetu. </w:t>
      </w:r>
      <w:r>
        <w:rPr>
          <w:rFonts w:ascii="Arial" w:hAnsi="Arial" w:cs="Arial"/>
          <w:color w:val="323232"/>
          <w:sz w:val="17"/>
          <w:szCs w:val="17"/>
        </w:rPr>
        <w:br/>
      </w:r>
      <w:r>
        <w:rPr>
          <w:rFonts w:ascii="Arial" w:hAnsi="Arial" w:cs="Arial"/>
          <w:color w:val="323232"/>
          <w:sz w:val="17"/>
          <w:szCs w:val="17"/>
        </w:rPr>
        <w:br/>
        <w:t xml:space="preserve">8. Instytucja zapewnia stały dostęp do materiałów edukacyjnych, dotyczących bezpiecznego korzystania z Internetu, przy komputerach, z których możliwy jest swobodny dostęp do sieci. </w:t>
      </w:r>
    </w:p>
    <w:p w:rsidR="007E7312" w:rsidRDefault="007E7312">
      <w:pPr>
        <w:spacing w:after="240" w:line="270" w:lineRule="atLeast"/>
        <w:divId w:val="1443190919"/>
        <w:rPr>
          <w:rFonts w:ascii="Arial" w:hAnsi="Arial" w:cs="Arial"/>
          <w:color w:val="323232"/>
          <w:sz w:val="17"/>
          <w:szCs w:val="17"/>
        </w:rPr>
      </w:pPr>
    </w:p>
    <w:p w:rsidR="007E7312" w:rsidRDefault="007E7312">
      <w:pPr>
        <w:spacing w:after="240" w:line="270" w:lineRule="atLeast"/>
        <w:divId w:val="1443190919"/>
        <w:rPr>
          <w:rFonts w:ascii="Arial" w:hAnsi="Arial" w:cs="Arial"/>
          <w:color w:val="323232"/>
          <w:sz w:val="17"/>
          <w:szCs w:val="17"/>
        </w:rPr>
      </w:pPr>
    </w:p>
    <w:p w:rsidR="007E7312" w:rsidRDefault="007E7312">
      <w:pPr>
        <w:spacing w:after="240" w:line="270" w:lineRule="atLeast"/>
        <w:divId w:val="1443190919"/>
        <w:rPr>
          <w:rFonts w:ascii="Arial" w:hAnsi="Arial" w:cs="Arial"/>
          <w:color w:val="323232"/>
          <w:sz w:val="17"/>
          <w:szCs w:val="17"/>
        </w:rPr>
      </w:pPr>
    </w:p>
    <w:p w:rsidR="007E7312" w:rsidRDefault="007E7312">
      <w:pPr>
        <w:spacing w:after="240" w:line="270" w:lineRule="atLeast"/>
        <w:divId w:val="1443190919"/>
        <w:rPr>
          <w:rFonts w:ascii="Arial" w:hAnsi="Arial" w:cs="Arial"/>
          <w:color w:val="323232"/>
          <w:sz w:val="17"/>
          <w:szCs w:val="17"/>
        </w:rPr>
      </w:pPr>
    </w:p>
    <w:p w:rsidR="007E7312" w:rsidRDefault="007E7312">
      <w:pPr>
        <w:spacing w:after="240" w:line="270" w:lineRule="atLeast"/>
        <w:divId w:val="1443190919"/>
        <w:rPr>
          <w:rFonts w:ascii="Arial" w:hAnsi="Arial" w:cs="Arial"/>
          <w:color w:val="323232"/>
          <w:sz w:val="17"/>
          <w:szCs w:val="17"/>
        </w:rPr>
      </w:pPr>
    </w:p>
    <w:p w:rsidR="007E7312" w:rsidRDefault="007E7312">
      <w:pPr>
        <w:spacing w:after="240" w:line="270" w:lineRule="atLeast"/>
        <w:divId w:val="1443190919"/>
        <w:rPr>
          <w:rFonts w:ascii="Arial" w:hAnsi="Arial" w:cs="Arial"/>
          <w:color w:val="323232"/>
          <w:sz w:val="17"/>
          <w:szCs w:val="17"/>
        </w:rPr>
      </w:pPr>
    </w:p>
    <w:p w:rsidR="007E7312" w:rsidRDefault="007E7312">
      <w:pPr>
        <w:spacing w:after="240" w:line="270" w:lineRule="atLeast"/>
        <w:divId w:val="1443190919"/>
        <w:rPr>
          <w:rFonts w:ascii="Arial" w:hAnsi="Arial" w:cs="Arial"/>
          <w:color w:val="323232"/>
          <w:sz w:val="17"/>
          <w:szCs w:val="17"/>
        </w:rPr>
      </w:pPr>
    </w:p>
    <w:p w:rsidR="007E7312" w:rsidRDefault="007E7312">
      <w:pPr>
        <w:spacing w:after="240" w:line="270" w:lineRule="atLeast"/>
        <w:divId w:val="1443190919"/>
        <w:rPr>
          <w:rFonts w:ascii="Arial" w:hAnsi="Arial" w:cs="Arial"/>
          <w:color w:val="323232"/>
          <w:sz w:val="17"/>
          <w:szCs w:val="17"/>
        </w:rPr>
      </w:pPr>
    </w:p>
    <w:p w:rsidR="007E7312" w:rsidRDefault="00D06BA8">
      <w:pPr>
        <w:spacing w:after="240" w:line="270" w:lineRule="atLeast"/>
        <w:jc w:val="center"/>
        <w:divId w:val="1443190919"/>
        <w:rPr>
          <w:rFonts w:ascii="Arial" w:hAnsi="Arial" w:cs="Arial"/>
          <w:b/>
          <w:color w:val="323232"/>
        </w:rPr>
      </w:pPr>
      <w:r>
        <w:rPr>
          <w:rFonts w:ascii="Arial" w:hAnsi="Arial" w:cs="Arial"/>
          <w:b/>
          <w:color w:val="323232"/>
        </w:rPr>
        <w:lastRenderedPageBreak/>
        <w:t>SCHEMATY INTERWENCJI I KARTA INTERWENCJI (ZAŁĄCZNIK NR 4)</w:t>
      </w:r>
    </w:p>
    <w:p w:rsidR="007E7312" w:rsidRDefault="007E7312">
      <w:pPr>
        <w:spacing w:after="240" w:line="270" w:lineRule="atLeast"/>
        <w:jc w:val="center"/>
        <w:divId w:val="1443190919"/>
        <w:rPr>
          <w:rFonts w:ascii="Arial" w:hAnsi="Arial" w:cs="Arial"/>
          <w:b/>
          <w:color w:val="323232"/>
        </w:rPr>
      </w:pPr>
    </w:p>
    <w:p w:rsidR="007E7312" w:rsidRDefault="00D06BA8">
      <w:pPr>
        <w:pStyle w:val="Akapitzlist"/>
        <w:numPr>
          <w:ilvl w:val="0"/>
          <w:numId w:val="2"/>
        </w:numPr>
        <w:spacing w:after="240" w:line="270" w:lineRule="atLeast"/>
        <w:jc w:val="center"/>
        <w:divId w:val="1443190919"/>
        <w:rPr>
          <w:rFonts w:ascii="Arial" w:hAnsi="Arial" w:cs="Arial"/>
          <w:b/>
          <w:color w:val="323232"/>
        </w:rPr>
      </w:pPr>
      <w:r>
        <w:rPr>
          <w:rFonts w:ascii="Arial" w:hAnsi="Arial" w:cs="Arial"/>
          <w:b/>
          <w:color w:val="323232"/>
        </w:rPr>
        <w:t>Procedura podejmowania interwencji w sytuacji podejrzenia krzywdzenia lub posiadania informacji o krzywdzeniu małoletniego</w:t>
      </w:r>
    </w:p>
    <w:p w:rsidR="007E7312" w:rsidRDefault="007E7312">
      <w:pPr>
        <w:pStyle w:val="Akapitzlist"/>
        <w:spacing w:after="240" w:line="270" w:lineRule="atLeast"/>
        <w:divId w:val="1443190919"/>
        <w:rPr>
          <w:rFonts w:ascii="Arial" w:hAnsi="Arial" w:cs="Arial"/>
          <w:b/>
          <w:color w:val="323232"/>
        </w:rPr>
      </w:pPr>
    </w:p>
    <w:p w:rsidR="007E7312" w:rsidRDefault="00D06BA8">
      <w:pPr>
        <w:pStyle w:val="Akapitzlist"/>
        <w:numPr>
          <w:ilvl w:val="0"/>
          <w:numId w:val="4"/>
        </w:numPr>
        <w:spacing w:after="240" w:line="270" w:lineRule="atLeast"/>
        <w:jc w:val="center"/>
        <w:divId w:val="1443190919"/>
        <w:rPr>
          <w:rFonts w:ascii="Arial" w:hAnsi="Arial" w:cs="Arial"/>
          <w:b/>
          <w:color w:val="323232"/>
        </w:rPr>
      </w:pPr>
      <w:r>
        <w:rPr>
          <w:rFonts w:ascii="Arial" w:hAnsi="Arial" w:cs="Arial"/>
          <w:b/>
          <w:color w:val="323232"/>
        </w:rPr>
        <w:t>Schemat interwencji w przypadku podejrzenia krzywdzenia dziecka przez rodzica lub opiekuna</w:t>
      </w:r>
    </w:p>
    <w:p w:rsidR="007E7312" w:rsidRDefault="007E7312">
      <w:pPr>
        <w:spacing w:after="240" w:line="270" w:lineRule="atLeast"/>
        <w:jc w:val="center"/>
        <w:divId w:val="1443190919"/>
        <w:rPr>
          <w:rFonts w:ascii="Arial" w:hAnsi="Arial" w:cs="Arial"/>
          <w:b/>
          <w:color w:val="323232"/>
        </w:rPr>
      </w:pPr>
    </w:p>
    <w:p w:rsidR="007E7312" w:rsidRDefault="00D06BA8">
      <w:pPr>
        <w:spacing w:after="240" w:line="270" w:lineRule="atLeast"/>
        <w:jc w:val="center"/>
        <w:divId w:val="1443190919"/>
        <w:rPr>
          <w:rFonts w:ascii="Arial" w:hAnsi="Arial" w:cs="Arial"/>
          <w:b/>
          <w:color w:val="323232"/>
        </w:rPr>
      </w:pPr>
      <w:r>
        <w:rPr>
          <w:rFonts w:ascii="Arial" w:hAnsi="Arial" w:cs="Arial"/>
          <w:b/>
          <w:color w:val="323232"/>
        </w:rPr>
        <w:t xml:space="preserve">W przypadku podejrzenia, że dziecko: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E7312" w:rsidRPr="00D06BA8" w:rsidTr="00D06BA8">
        <w:trPr>
          <w:divId w:val="1443190919"/>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7E7312" w:rsidRPr="00D06BA8" w:rsidRDefault="00D06BA8" w:rsidP="00D06BA8">
            <w:pPr>
              <w:spacing w:after="240" w:line="270" w:lineRule="atLeast"/>
              <w:jc w:val="center"/>
              <w:rPr>
                <w:rFonts w:ascii="Arial" w:hAnsi="Arial" w:cs="Arial"/>
                <w:color w:val="323232"/>
                <w:sz w:val="22"/>
                <w:szCs w:val="22"/>
              </w:rPr>
            </w:pPr>
            <w:r w:rsidRPr="00D06BA8">
              <w:rPr>
                <w:rFonts w:ascii="Arial" w:hAnsi="Arial" w:cs="Arial"/>
                <w:color w:val="323232"/>
                <w:sz w:val="22"/>
                <w:szCs w:val="22"/>
              </w:rPr>
              <w:t>Doświadcza przemocy z uszczerbkiem na zdrowiu, wykorzystania seksualnego lub/i zagrożone jest jego życie:</w:t>
            </w:r>
          </w:p>
          <w:p w:rsidR="007E7312" w:rsidRPr="00D06BA8" w:rsidRDefault="00D06BA8" w:rsidP="00D06BA8">
            <w:pPr>
              <w:pStyle w:val="Akapitzlist"/>
              <w:numPr>
                <w:ilvl w:val="0"/>
                <w:numId w:val="6"/>
              </w:numPr>
              <w:spacing w:after="240" w:line="270" w:lineRule="atLeast"/>
              <w:jc w:val="center"/>
              <w:rPr>
                <w:rFonts w:ascii="Arial" w:hAnsi="Arial" w:cs="Arial"/>
                <w:color w:val="323232"/>
              </w:rPr>
            </w:pPr>
            <w:r w:rsidRPr="00D06BA8">
              <w:rPr>
                <w:rFonts w:ascii="Arial" w:hAnsi="Arial" w:cs="Arial"/>
                <w:color w:val="323232"/>
                <w:sz w:val="22"/>
                <w:szCs w:val="22"/>
              </w:rPr>
              <w:t>Zadbaj</w:t>
            </w:r>
            <w:r w:rsidRPr="00D06BA8">
              <w:rPr>
                <w:rFonts w:ascii="Arial" w:hAnsi="Arial" w:cs="Arial"/>
                <w:color w:val="323232"/>
              </w:rPr>
              <w:t xml:space="preserve"> o bezpieczeństwo dziecka i odseparuj je od osoby podejrzanej o krzywdzenie</w:t>
            </w:r>
          </w:p>
          <w:p w:rsidR="007E7312" w:rsidRPr="00D06BA8" w:rsidRDefault="00D06BA8" w:rsidP="00D06BA8">
            <w:pPr>
              <w:pStyle w:val="Akapitzlist"/>
              <w:numPr>
                <w:ilvl w:val="0"/>
                <w:numId w:val="6"/>
              </w:numPr>
              <w:spacing w:after="240" w:line="270" w:lineRule="atLeast"/>
              <w:jc w:val="center"/>
              <w:rPr>
                <w:rFonts w:ascii="Arial" w:hAnsi="Arial" w:cs="Arial"/>
                <w:color w:val="323232"/>
              </w:rPr>
            </w:pPr>
            <w:r w:rsidRPr="00D06BA8">
              <w:rPr>
                <w:rFonts w:ascii="Arial" w:hAnsi="Arial" w:cs="Arial"/>
                <w:color w:val="323232"/>
              </w:rPr>
              <w:t>Powiadom policję nr 112 lub 997</w:t>
            </w:r>
          </w:p>
          <w:p w:rsidR="007E7312" w:rsidRPr="00D06BA8" w:rsidRDefault="00D06BA8" w:rsidP="00D06BA8">
            <w:pPr>
              <w:pStyle w:val="Akapitzlist"/>
              <w:numPr>
                <w:ilvl w:val="0"/>
                <w:numId w:val="6"/>
              </w:numPr>
              <w:spacing w:after="240" w:line="270" w:lineRule="atLeast"/>
              <w:jc w:val="center"/>
              <w:rPr>
                <w:rFonts w:ascii="Arial" w:hAnsi="Arial" w:cs="Arial"/>
                <w:color w:val="323232"/>
              </w:rPr>
            </w:pPr>
            <w:r w:rsidRPr="00D06BA8">
              <w:rPr>
                <w:rFonts w:ascii="Arial" w:hAnsi="Arial" w:cs="Arial"/>
                <w:color w:val="323232"/>
              </w:rPr>
              <w:t>Powiadom przełożonego</w:t>
            </w:r>
          </w:p>
          <w:p w:rsidR="007E7312" w:rsidRPr="00D06BA8" w:rsidRDefault="00D06BA8" w:rsidP="00D06BA8">
            <w:pPr>
              <w:pStyle w:val="Akapitzlist"/>
              <w:numPr>
                <w:ilvl w:val="0"/>
                <w:numId w:val="6"/>
              </w:numPr>
              <w:spacing w:after="240" w:line="270" w:lineRule="atLeast"/>
              <w:jc w:val="center"/>
              <w:rPr>
                <w:rFonts w:ascii="Arial" w:hAnsi="Arial" w:cs="Arial"/>
                <w:color w:val="323232"/>
              </w:rPr>
            </w:pPr>
            <w:r w:rsidRPr="00D06BA8">
              <w:rPr>
                <w:rFonts w:ascii="Arial" w:hAnsi="Arial" w:cs="Arial"/>
                <w:color w:val="323232"/>
              </w:rPr>
              <w:t>Powiadom niekrzywdzącego rodzica/opiekuna dziecka</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7E7312" w:rsidRPr="00D06BA8" w:rsidRDefault="00D06BA8" w:rsidP="00D06BA8">
            <w:pPr>
              <w:spacing w:after="240" w:line="270" w:lineRule="atLeast"/>
              <w:jc w:val="center"/>
              <w:rPr>
                <w:rFonts w:ascii="Arial" w:hAnsi="Arial" w:cs="Arial"/>
                <w:color w:val="323232"/>
                <w:sz w:val="22"/>
                <w:szCs w:val="22"/>
              </w:rPr>
            </w:pPr>
            <w:r w:rsidRPr="00D06BA8">
              <w:rPr>
                <w:rFonts w:ascii="Arial" w:hAnsi="Arial" w:cs="Arial"/>
                <w:color w:val="323232"/>
                <w:sz w:val="22"/>
                <w:szCs w:val="22"/>
              </w:rPr>
              <w:t>Doznaje przemocy domowej, lub jest świadkiem:</w:t>
            </w:r>
          </w:p>
          <w:p w:rsidR="007E7312" w:rsidRPr="00D06BA8" w:rsidRDefault="00D06BA8" w:rsidP="00D06BA8">
            <w:pPr>
              <w:pStyle w:val="Akapitzlist"/>
              <w:numPr>
                <w:ilvl w:val="0"/>
                <w:numId w:val="8"/>
              </w:numPr>
              <w:spacing w:after="240" w:line="270" w:lineRule="atLeast"/>
              <w:rPr>
                <w:rFonts w:ascii="Arial" w:hAnsi="Arial" w:cs="Arial"/>
                <w:color w:val="323232"/>
                <w:sz w:val="22"/>
                <w:szCs w:val="22"/>
              </w:rPr>
            </w:pPr>
            <w:r w:rsidRPr="00D06BA8">
              <w:rPr>
                <w:rFonts w:ascii="Arial" w:hAnsi="Arial" w:cs="Arial"/>
                <w:color w:val="323232"/>
                <w:sz w:val="22"/>
                <w:szCs w:val="22"/>
              </w:rPr>
              <w:t>Rozpocznij procedurę Niebieskiej Karty poprzez wypełnienie formularza Niebieska Karta – A</w:t>
            </w:r>
          </w:p>
          <w:p w:rsidR="007E7312" w:rsidRPr="00D06BA8" w:rsidRDefault="00D06BA8" w:rsidP="00D06BA8">
            <w:pPr>
              <w:pStyle w:val="Akapitzlist"/>
              <w:numPr>
                <w:ilvl w:val="0"/>
                <w:numId w:val="8"/>
              </w:numPr>
              <w:spacing w:after="240" w:line="270" w:lineRule="atLeast"/>
              <w:rPr>
                <w:rFonts w:ascii="Arial" w:hAnsi="Arial" w:cs="Arial"/>
                <w:color w:val="323232"/>
                <w:sz w:val="22"/>
                <w:szCs w:val="22"/>
              </w:rPr>
            </w:pPr>
            <w:r w:rsidRPr="00D06BA8">
              <w:rPr>
                <w:rFonts w:ascii="Arial" w:hAnsi="Arial" w:cs="Arial"/>
                <w:color w:val="323232"/>
                <w:sz w:val="22"/>
                <w:szCs w:val="22"/>
              </w:rPr>
              <w:t>W przypadku podejrzenia, że opuszczenie lokalu korepetytora w towarzystwie rodzica lub opiekuna prawnego godzi w dobro dziecka, w tym zagraża jego bezpieczeństwu, należy uniemożliwić oddalenie się dziecka i niezwłocznie wystąpić do sądu rodzinnego o wydanie odpowiednich zarządzeń opiekuńczych</w:t>
            </w:r>
          </w:p>
        </w:tc>
      </w:tr>
      <w:tr w:rsidR="007E7312" w:rsidRPr="00D06BA8" w:rsidTr="00D06BA8">
        <w:trPr>
          <w:divId w:val="1443190919"/>
        </w:trPr>
        <w:tc>
          <w:tcPr>
            <w:tcW w:w="9062" w:type="dxa"/>
            <w:gridSpan w:val="2"/>
            <w:tcBorders>
              <w:top w:val="single" w:sz="4" w:space="0" w:color="auto"/>
              <w:left w:val="single" w:sz="4" w:space="0" w:color="auto"/>
              <w:bottom w:val="single" w:sz="4" w:space="0" w:color="auto"/>
              <w:right w:val="single" w:sz="4" w:space="0" w:color="auto"/>
            </w:tcBorders>
            <w:shd w:val="clear" w:color="auto" w:fill="auto"/>
            <w:hideMark/>
          </w:tcPr>
          <w:p w:rsidR="007E7312" w:rsidRPr="00D06BA8" w:rsidRDefault="00D06BA8" w:rsidP="00D06BA8">
            <w:pPr>
              <w:spacing w:after="240" w:line="270" w:lineRule="atLeast"/>
              <w:jc w:val="center"/>
              <w:rPr>
                <w:rFonts w:ascii="Arial" w:hAnsi="Arial" w:cs="Arial"/>
                <w:color w:val="323232"/>
                <w:sz w:val="22"/>
                <w:szCs w:val="22"/>
              </w:rPr>
            </w:pPr>
            <w:r w:rsidRPr="00D06BA8">
              <w:rPr>
                <w:rFonts w:ascii="Arial" w:hAnsi="Arial" w:cs="Arial"/>
                <w:color w:val="323232"/>
                <w:sz w:val="22"/>
                <w:szCs w:val="22"/>
              </w:rPr>
              <w:t>Doświadcza zaniedbania potrzeb życiowych lub doszło do innego zagrożenia dobra dziecka, a także gdy zachowanie rodziców/opiekunów nie stanowi przemocy domowej lub nie jest jasne, jak je zakwalifikować – należy wystąpić do sądu rodzinnego właściwego ze względu na adres zamieszkania dziecka z wnioskiem o wgląd w sytuację dziecka</w:t>
            </w:r>
          </w:p>
        </w:tc>
      </w:tr>
    </w:tbl>
    <w:p w:rsidR="007E7312" w:rsidRDefault="007E7312">
      <w:pPr>
        <w:spacing w:after="240" w:line="270" w:lineRule="atLeast"/>
        <w:jc w:val="center"/>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D06BA8">
      <w:pPr>
        <w:pStyle w:val="Akapitzlist"/>
        <w:numPr>
          <w:ilvl w:val="0"/>
          <w:numId w:val="4"/>
        </w:numPr>
        <w:spacing w:after="240" w:line="270" w:lineRule="atLeast"/>
        <w:jc w:val="center"/>
        <w:divId w:val="1443190919"/>
        <w:rPr>
          <w:rFonts w:ascii="Arial" w:hAnsi="Arial" w:cs="Arial"/>
          <w:b/>
          <w:color w:val="323232"/>
        </w:rPr>
      </w:pPr>
      <w:r>
        <w:rPr>
          <w:rFonts w:ascii="Arial" w:hAnsi="Arial" w:cs="Arial"/>
          <w:b/>
          <w:color w:val="323232"/>
        </w:rPr>
        <w:t>Schemat interwencji w przypadku podejrzenia krzywdzenia dziecka przez osoby trzecie</w:t>
      </w:r>
    </w:p>
    <w:p w:rsidR="007E7312" w:rsidRDefault="00D06BA8">
      <w:pPr>
        <w:pStyle w:val="Akapitzlist"/>
        <w:spacing w:after="240" w:line="270" w:lineRule="atLeast"/>
        <w:divId w:val="1443190919"/>
        <w:rPr>
          <w:rFonts w:ascii="Arial" w:hAnsi="Arial" w:cs="Arial"/>
          <w:color w:val="323232"/>
        </w:rPr>
      </w:pPr>
      <w:r>
        <w:rPr>
          <w:rFonts w:ascii="Arial" w:hAnsi="Arial" w:cs="Arial"/>
          <w:color w:val="323232"/>
        </w:rPr>
        <w:t>Np. osoby przebywające na terenie placówki, oraz inne osoby, które mają kontakt z dzieckiem</w:t>
      </w:r>
    </w:p>
    <w:p w:rsidR="007E7312" w:rsidRDefault="007E7312">
      <w:pPr>
        <w:spacing w:after="240" w:line="270" w:lineRule="atLeast"/>
        <w:jc w:val="center"/>
        <w:divId w:val="1443190919"/>
        <w:rPr>
          <w:rFonts w:ascii="Arial" w:hAnsi="Arial" w:cs="Arial"/>
          <w:b/>
          <w:color w:val="323232"/>
        </w:rPr>
      </w:pPr>
    </w:p>
    <w:p w:rsidR="007E7312" w:rsidRDefault="00D06BA8">
      <w:pPr>
        <w:spacing w:after="240" w:line="270" w:lineRule="atLeast"/>
        <w:jc w:val="center"/>
        <w:divId w:val="1443190919"/>
        <w:rPr>
          <w:rFonts w:ascii="Arial" w:hAnsi="Arial" w:cs="Arial"/>
          <w:b/>
          <w:color w:val="323232"/>
        </w:rPr>
      </w:pPr>
      <w:r>
        <w:rPr>
          <w:rFonts w:ascii="Arial" w:hAnsi="Arial" w:cs="Arial"/>
          <w:b/>
          <w:color w:val="323232"/>
        </w:rPr>
        <w:t xml:space="preserve">W przypadku podejrzenia, że dziecko: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E7312" w:rsidRPr="00D06BA8" w:rsidTr="00D06BA8">
        <w:trPr>
          <w:divId w:val="1443190919"/>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7E7312" w:rsidRPr="00D06BA8" w:rsidRDefault="00D06BA8" w:rsidP="00D06BA8">
            <w:pPr>
              <w:spacing w:after="240" w:line="270" w:lineRule="atLeast"/>
              <w:jc w:val="center"/>
              <w:rPr>
                <w:rFonts w:ascii="Arial" w:hAnsi="Arial" w:cs="Arial"/>
                <w:color w:val="323232"/>
                <w:sz w:val="22"/>
                <w:szCs w:val="22"/>
              </w:rPr>
            </w:pPr>
            <w:r w:rsidRPr="00D06BA8">
              <w:rPr>
                <w:rFonts w:ascii="Arial" w:hAnsi="Arial" w:cs="Arial"/>
                <w:color w:val="323232"/>
                <w:sz w:val="22"/>
                <w:szCs w:val="22"/>
              </w:rPr>
              <w:t>Doświadcza przemocy z uszczerbkiem na zdrowiu, wykorzystania seksualnego lub/i zagrożone jest jego życie:</w:t>
            </w:r>
          </w:p>
          <w:p w:rsidR="007E7312" w:rsidRPr="00D06BA8" w:rsidRDefault="00D06BA8" w:rsidP="00D06BA8">
            <w:pPr>
              <w:pStyle w:val="Akapitzlist"/>
              <w:numPr>
                <w:ilvl w:val="0"/>
                <w:numId w:val="10"/>
              </w:numPr>
              <w:spacing w:after="240" w:line="270" w:lineRule="atLeast"/>
              <w:rPr>
                <w:rFonts w:ascii="Arial" w:hAnsi="Arial" w:cs="Arial"/>
                <w:color w:val="323232"/>
              </w:rPr>
            </w:pPr>
            <w:r w:rsidRPr="00D06BA8">
              <w:rPr>
                <w:rFonts w:ascii="Arial" w:hAnsi="Arial" w:cs="Arial"/>
                <w:color w:val="323232"/>
                <w:sz w:val="22"/>
                <w:szCs w:val="22"/>
              </w:rPr>
              <w:t>Zadbaj</w:t>
            </w:r>
            <w:r w:rsidRPr="00D06BA8">
              <w:rPr>
                <w:rFonts w:ascii="Arial" w:hAnsi="Arial" w:cs="Arial"/>
                <w:color w:val="323232"/>
              </w:rPr>
              <w:t xml:space="preserve"> o bezpieczeństwo dziecka i odseparuj je od osoby podejrzanej o krzywdzenie</w:t>
            </w:r>
          </w:p>
          <w:p w:rsidR="007E7312" w:rsidRPr="00D06BA8" w:rsidRDefault="00D06BA8" w:rsidP="00D06BA8">
            <w:pPr>
              <w:pStyle w:val="Akapitzlist"/>
              <w:numPr>
                <w:ilvl w:val="0"/>
                <w:numId w:val="10"/>
              </w:numPr>
              <w:spacing w:after="240" w:line="270" w:lineRule="atLeast"/>
              <w:rPr>
                <w:rFonts w:ascii="Arial" w:hAnsi="Arial" w:cs="Arial"/>
                <w:color w:val="323232"/>
              </w:rPr>
            </w:pPr>
            <w:r w:rsidRPr="00D06BA8">
              <w:rPr>
                <w:rFonts w:ascii="Arial" w:hAnsi="Arial" w:cs="Arial"/>
                <w:color w:val="323232"/>
              </w:rPr>
              <w:t>Powiadom policję nr 112 lub 997</w:t>
            </w:r>
          </w:p>
          <w:p w:rsidR="007E7312" w:rsidRPr="00D06BA8" w:rsidRDefault="00D06BA8" w:rsidP="00D06BA8">
            <w:pPr>
              <w:pStyle w:val="Akapitzlist"/>
              <w:numPr>
                <w:ilvl w:val="0"/>
                <w:numId w:val="10"/>
              </w:numPr>
              <w:spacing w:after="240" w:line="270" w:lineRule="atLeast"/>
              <w:jc w:val="center"/>
              <w:rPr>
                <w:rFonts w:ascii="Arial" w:hAnsi="Arial" w:cs="Arial"/>
                <w:color w:val="323232"/>
              </w:rPr>
            </w:pPr>
            <w:r w:rsidRPr="00D06BA8">
              <w:rPr>
                <w:rFonts w:ascii="Arial" w:hAnsi="Arial" w:cs="Arial"/>
                <w:color w:val="323232"/>
              </w:rPr>
              <w:t>Powiadom niekrzywdzącego rodzica/opiekuna dziecka</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7E7312" w:rsidRPr="00D06BA8" w:rsidRDefault="00D06BA8" w:rsidP="00D06BA8">
            <w:pPr>
              <w:spacing w:after="240" w:line="270" w:lineRule="atLeast"/>
              <w:jc w:val="center"/>
              <w:rPr>
                <w:rFonts w:ascii="Arial" w:hAnsi="Arial" w:cs="Arial"/>
                <w:color w:val="323232"/>
                <w:sz w:val="22"/>
                <w:szCs w:val="22"/>
              </w:rPr>
            </w:pPr>
            <w:r w:rsidRPr="00D06BA8">
              <w:rPr>
                <w:rFonts w:ascii="Arial" w:hAnsi="Arial" w:cs="Arial"/>
                <w:color w:val="323232"/>
                <w:sz w:val="22"/>
                <w:szCs w:val="22"/>
              </w:rPr>
              <w:t>Pokrzywdzone jest innymi typami przestępstw:</w:t>
            </w:r>
          </w:p>
          <w:p w:rsidR="007E7312" w:rsidRPr="00D06BA8" w:rsidRDefault="00D06BA8" w:rsidP="00D06BA8">
            <w:pPr>
              <w:pStyle w:val="Akapitzlist"/>
              <w:numPr>
                <w:ilvl w:val="0"/>
                <w:numId w:val="12"/>
              </w:numPr>
              <w:spacing w:after="240" w:line="270" w:lineRule="atLeast"/>
              <w:rPr>
                <w:rFonts w:ascii="Arial" w:hAnsi="Arial" w:cs="Arial"/>
                <w:color w:val="323232"/>
                <w:sz w:val="22"/>
                <w:szCs w:val="22"/>
              </w:rPr>
            </w:pPr>
            <w:r w:rsidRPr="00D06BA8">
              <w:rPr>
                <w:rFonts w:ascii="Arial" w:hAnsi="Arial" w:cs="Arial"/>
                <w:color w:val="323232"/>
                <w:sz w:val="22"/>
                <w:szCs w:val="22"/>
              </w:rPr>
              <w:t>Zadbaj o bezpieczeństwo dziecka i odseparuj je od osoby podejrzanej o krzywdzenie</w:t>
            </w:r>
          </w:p>
          <w:p w:rsidR="007E7312" w:rsidRPr="00D06BA8" w:rsidRDefault="00D06BA8" w:rsidP="00D06BA8">
            <w:pPr>
              <w:pStyle w:val="Akapitzlist"/>
              <w:numPr>
                <w:ilvl w:val="0"/>
                <w:numId w:val="12"/>
              </w:numPr>
              <w:spacing w:after="240" w:line="270" w:lineRule="atLeast"/>
              <w:rPr>
                <w:rFonts w:ascii="Arial" w:hAnsi="Arial" w:cs="Arial"/>
                <w:color w:val="323232"/>
                <w:sz w:val="22"/>
                <w:szCs w:val="22"/>
              </w:rPr>
            </w:pPr>
            <w:r w:rsidRPr="00D06BA8">
              <w:rPr>
                <w:rFonts w:ascii="Arial" w:hAnsi="Arial" w:cs="Arial"/>
                <w:color w:val="323232"/>
                <w:sz w:val="22"/>
                <w:szCs w:val="22"/>
              </w:rPr>
              <w:t xml:space="preserve">Powiadom rodzica/opiekuna prawnego o podejrzeniu </w:t>
            </w:r>
          </w:p>
          <w:p w:rsidR="007E7312" w:rsidRPr="00D06BA8" w:rsidRDefault="00D06BA8" w:rsidP="00D06BA8">
            <w:pPr>
              <w:pStyle w:val="Akapitzlist"/>
              <w:numPr>
                <w:ilvl w:val="0"/>
                <w:numId w:val="12"/>
              </w:numPr>
              <w:spacing w:after="240" w:line="270" w:lineRule="atLeast"/>
              <w:rPr>
                <w:rFonts w:ascii="Arial" w:hAnsi="Arial" w:cs="Arial"/>
                <w:color w:val="323232"/>
                <w:sz w:val="22"/>
                <w:szCs w:val="22"/>
              </w:rPr>
            </w:pPr>
            <w:r w:rsidRPr="00D06BA8">
              <w:rPr>
                <w:rFonts w:ascii="Arial" w:hAnsi="Arial" w:cs="Arial"/>
                <w:color w:val="323232"/>
                <w:sz w:val="22"/>
                <w:szCs w:val="22"/>
              </w:rPr>
              <w:t>Poinformuj na piśmie policję lub prokuraturę, składając zawiadomienie o możliwości popełnienia przestępstwa</w:t>
            </w:r>
          </w:p>
        </w:tc>
      </w:tr>
      <w:tr w:rsidR="007E7312" w:rsidRPr="00D06BA8" w:rsidTr="00D06BA8">
        <w:trPr>
          <w:divId w:val="1443190919"/>
        </w:trPr>
        <w:tc>
          <w:tcPr>
            <w:tcW w:w="9062" w:type="dxa"/>
            <w:gridSpan w:val="2"/>
            <w:tcBorders>
              <w:top w:val="single" w:sz="4" w:space="0" w:color="auto"/>
              <w:left w:val="single" w:sz="4" w:space="0" w:color="auto"/>
              <w:bottom w:val="single" w:sz="4" w:space="0" w:color="auto"/>
              <w:right w:val="single" w:sz="4" w:space="0" w:color="auto"/>
            </w:tcBorders>
            <w:shd w:val="clear" w:color="auto" w:fill="auto"/>
            <w:hideMark/>
          </w:tcPr>
          <w:p w:rsidR="007E7312" w:rsidRPr="00D06BA8" w:rsidRDefault="00D06BA8" w:rsidP="00D06BA8">
            <w:pPr>
              <w:spacing w:after="240" w:line="270" w:lineRule="atLeast"/>
              <w:jc w:val="center"/>
              <w:rPr>
                <w:rFonts w:ascii="Arial" w:hAnsi="Arial" w:cs="Arial"/>
                <w:color w:val="323232"/>
                <w:sz w:val="22"/>
                <w:szCs w:val="22"/>
              </w:rPr>
            </w:pPr>
            <w:r w:rsidRPr="00D06BA8">
              <w:rPr>
                <w:rFonts w:ascii="Arial" w:hAnsi="Arial" w:cs="Arial"/>
                <w:color w:val="323232"/>
                <w:sz w:val="22"/>
                <w:szCs w:val="22"/>
              </w:rPr>
              <w:t>Doznaje innej formy krzywdzenia, niż popełnienie przestępstwa na jego szkodę (np. doświadcza jednorazowo innej przemocy fizycznej np. klapsy, popychanie lub przemocy psychicznej np. poniżanie, dyskryminacja, ośmieszanie)</w:t>
            </w:r>
          </w:p>
          <w:p w:rsidR="007E7312" w:rsidRPr="00D06BA8" w:rsidRDefault="00D06BA8" w:rsidP="00D06BA8">
            <w:pPr>
              <w:pStyle w:val="Akapitzlist"/>
              <w:numPr>
                <w:ilvl w:val="0"/>
                <w:numId w:val="14"/>
              </w:numPr>
              <w:spacing w:after="240" w:line="270" w:lineRule="atLeast"/>
              <w:jc w:val="center"/>
              <w:rPr>
                <w:rFonts w:ascii="Arial" w:hAnsi="Arial" w:cs="Arial"/>
                <w:color w:val="323232"/>
                <w:sz w:val="22"/>
                <w:szCs w:val="22"/>
              </w:rPr>
            </w:pPr>
            <w:r w:rsidRPr="00D06BA8">
              <w:rPr>
                <w:rFonts w:ascii="Arial" w:hAnsi="Arial" w:cs="Arial"/>
                <w:color w:val="323232"/>
                <w:sz w:val="22"/>
                <w:szCs w:val="22"/>
              </w:rPr>
              <w:t>Zadbaj o bezpieczeństwo dziecka i odseparuj je od osoby naruszającej jego godność</w:t>
            </w:r>
          </w:p>
          <w:p w:rsidR="007E7312" w:rsidRPr="00D06BA8" w:rsidRDefault="00D06BA8" w:rsidP="00D06BA8">
            <w:pPr>
              <w:pStyle w:val="Akapitzlist"/>
              <w:numPr>
                <w:ilvl w:val="0"/>
                <w:numId w:val="14"/>
              </w:numPr>
              <w:spacing w:after="240" w:line="270" w:lineRule="atLeast"/>
              <w:jc w:val="center"/>
              <w:rPr>
                <w:rFonts w:ascii="Arial" w:hAnsi="Arial" w:cs="Arial"/>
                <w:color w:val="323232"/>
                <w:sz w:val="22"/>
                <w:szCs w:val="22"/>
              </w:rPr>
            </w:pPr>
            <w:r w:rsidRPr="00D06BA8">
              <w:rPr>
                <w:rFonts w:ascii="Arial" w:hAnsi="Arial" w:cs="Arial"/>
                <w:color w:val="323232"/>
                <w:sz w:val="22"/>
                <w:szCs w:val="22"/>
              </w:rPr>
              <w:t>Zgłoś zdarzenie rodzicowi/opiekunowi dziecka</w:t>
            </w:r>
          </w:p>
          <w:p w:rsidR="007E7312" w:rsidRPr="00D06BA8" w:rsidRDefault="00D06BA8" w:rsidP="00D06BA8">
            <w:pPr>
              <w:pStyle w:val="Akapitzlist"/>
              <w:numPr>
                <w:ilvl w:val="0"/>
                <w:numId w:val="14"/>
              </w:numPr>
              <w:spacing w:after="240" w:line="270" w:lineRule="atLeast"/>
              <w:jc w:val="center"/>
              <w:rPr>
                <w:rFonts w:ascii="Arial" w:hAnsi="Arial" w:cs="Arial"/>
                <w:color w:val="323232"/>
                <w:sz w:val="22"/>
                <w:szCs w:val="22"/>
              </w:rPr>
            </w:pPr>
            <w:r w:rsidRPr="00D06BA8">
              <w:rPr>
                <w:rFonts w:ascii="Arial" w:hAnsi="Arial" w:cs="Arial"/>
                <w:color w:val="323232"/>
                <w:sz w:val="22"/>
                <w:szCs w:val="22"/>
              </w:rPr>
              <w:t>Zwróć uwagę osobie, która przekracza granice dziecka, mówić np. : „W tym lokalu mamy zasadę, że życzliwie traktujemy dzieci i obowiązuje to wszystkich dorosłych”</w:t>
            </w:r>
          </w:p>
        </w:tc>
      </w:tr>
    </w:tbl>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D06BA8">
      <w:pPr>
        <w:pStyle w:val="Akapitzlist"/>
        <w:numPr>
          <w:ilvl w:val="0"/>
          <w:numId w:val="4"/>
        </w:numPr>
        <w:spacing w:after="240" w:line="270" w:lineRule="atLeast"/>
        <w:jc w:val="center"/>
        <w:divId w:val="1443190919"/>
        <w:rPr>
          <w:rFonts w:ascii="Arial" w:hAnsi="Arial" w:cs="Arial"/>
          <w:b/>
          <w:color w:val="323232"/>
        </w:rPr>
      </w:pPr>
      <w:r>
        <w:rPr>
          <w:rFonts w:ascii="Arial" w:hAnsi="Arial" w:cs="Arial"/>
          <w:b/>
          <w:color w:val="323232"/>
        </w:rPr>
        <w:t>Schemat interwencji w przypadku podejrzenia krzywdzenia dziecka przez osobę nieletnią</w:t>
      </w:r>
    </w:p>
    <w:p w:rsidR="007E7312" w:rsidRDefault="00D06BA8">
      <w:pPr>
        <w:pStyle w:val="Akapitzlist"/>
        <w:spacing w:after="240" w:line="270" w:lineRule="atLeast"/>
        <w:divId w:val="1443190919"/>
        <w:rPr>
          <w:rFonts w:ascii="Arial" w:hAnsi="Arial" w:cs="Arial"/>
          <w:color w:val="323232"/>
        </w:rPr>
      </w:pPr>
      <w:r>
        <w:rPr>
          <w:rFonts w:ascii="Arial" w:hAnsi="Arial" w:cs="Arial"/>
          <w:color w:val="323232"/>
        </w:rPr>
        <w:t>Czyli taką, która nie ukończyła 17. Roku życia (przemoc rówieśnicza)</w:t>
      </w:r>
    </w:p>
    <w:p w:rsidR="007E7312" w:rsidRDefault="007E7312">
      <w:pPr>
        <w:spacing w:after="240" w:line="270" w:lineRule="atLeast"/>
        <w:jc w:val="center"/>
        <w:divId w:val="1443190919"/>
        <w:rPr>
          <w:rFonts w:ascii="Arial" w:hAnsi="Arial" w:cs="Arial"/>
          <w:b/>
          <w:color w:val="323232"/>
        </w:rPr>
      </w:pPr>
    </w:p>
    <w:p w:rsidR="007E7312" w:rsidRDefault="00D06BA8">
      <w:pPr>
        <w:spacing w:after="240" w:line="270" w:lineRule="atLeast"/>
        <w:jc w:val="center"/>
        <w:divId w:val="1443190919"/>
        <w:rPr>
          <w:rFonts w:ascii="Arial" w:hAnsi="Arial" w:cs="Arial"/>
          <w:b/>
          <w:color w:val="323232"/>
        </w:rPr>
      </w:pPr>
      <w:r>
        <w:rPr>
          <w:rFonts w:ascii="Arial" w:hAnsi="Arial" w:cs="Arial"/>
          <w:b/>
          <w:color w:val="323232"/>
        </w:rPr>
        <w:t xml:space="preserve">W przypadku podejrzenia, że dziecko: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E7312" w:rsidRPr="00D06BA8" w:rsidTr="00D06BA8">
        <w:trPr>
          <w:divId w:val="1443190919"/>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7E7312" w:rsidRPr="00D06BA8" w:rsidRDefault="00D06BA8" w:rsidP="00D06BA8">
            <w:pPr>
              <w:spacing w:after="240" w:line="270" w:lineRule="atLeast"/>
              <w:jc w:val="center"/>
              <w:rPr>
                <w:rFonts w:ascii="Arial" w:hAnsi="Arial" w:cs="Arial"/>
                <w:color w:val="323232"/>
                <w:sz w:val="22"/>
                <w:szCs w:val="22"/>
              </w:rPr>
            </w:pPr>
            <w:r w:rsidRPr="00D06BA8">
              <w:rPr>
                <w:rFonts w:ascii="Arial" w:hAnsi="Arial" w:cs="Arial"/>
                <w:color w:val="323232"/>
                <w:sz w:val="22"/>
                <w:szCs w:val="22"/>
              </w:rPr>
              <w:t>Doświadcza ze strony innego dziecka przemocy z uszczerbkiem na zdrowiu, wykorzystania seksualnego lub/i zagrożone jest jego życie</w:t>
            </w:r>
          </w:p>
          <w:p w:rsidR="007E7312" w:rsidRPr="00D06BA8" w:rsidRDefault="00D06BA8" w:rsidP="00D06BA8">
            <w:pPr>
              <w:pStyle w:val="Akapitzlist"/>
              <w:numPr>
                <w:ilvl w:val="0"/>
                <w:numId w:val="16"/>
              </w:numPr>
              <w:spacing w:after="240" w:line="270" w:lineRule="atLeast"/>
              <w:rPr>
                <w:rFonts w:ascii="Arial" w:hAnsi="Arial" w:cs="Arial"/>
                <w:color w:val="323232"/>
              </w:rPr>
            </w:pPr>
            <w:r w:rsidRPr="00D06BA8">
              <w:rPr>
                <w:rFonts w:ascii="Arial" w:hAnsi="Arial" w:cs="Arial"/>
                <w:color w:val="323232"/>
                <w:sz w:val="22"/>
                <w:szCs w:val="22"/>
              </w:rPr>
              <w:t>Zadbaj</w:t>
            </w:r>
            <w:r w:rsidRPr="00D06BA8">
              <w:rPr>
                <w:rFonts w:ascii="Arial" w:hAnsi="Arial" w:cs="Arial"/>
                <w:color w:val="323232"/>
              </w:rPr>
              <w:t xml:space="preserve"> o bezpieczeństwo dziecka i odseparuj je od osoby podejrzanej o krzywdzenie</w:t>
            </w:r>
          </w:p>
          <w:p w:rsidR="007E7312" w:rsidRPr="00D06BA8" w:rsidRDefault="00D06BA8" w:rsidP="00D06BA8">
            <w:pPr>
              <w:pStyle w:val="Akapitzlist"/>
              <w:numPr>
                <w:ilvl w:val="0"/>
                <w:numId w:val="16"/>
              </w:numPr>
              <w:spacing w:after="240" w:line="270" w:lineRule="atLeast"/>
              <w:rPr>
                <w:rFonts w:ascii="Arial" w:hAnsi="Arial" w:cs="Arial"/>
                <w:color w:val="323232"/>
              </w:rPr>
            </w:pPr>
            <w:r w:rsidRPr="00D06BA8">
              <w:rPr>
                <w:rFonts w:ascii="Arial" w:hAnsi="Arial" w:cs="Arial"/>
                <w:color w:val="323232"/>
              </w:rPr>
              <w:t>Powiadom policję nr 112 lub 997</w:t>
            </w:r>
          </w:p>
          <w:p w:rsidR="007E7312" w:rsidRPr="00D06BA8" w:rsidRDefault="00D06BA8" w:rsidP="00D06BA8">
            <w:pPr>
              <w:pStyle w:val="Akapitzlist"/>
              <w:numPr>
                <w:ilvl w:val="0"/>
                <w:numId w:val="16"/>
              </w:numPr>
              <w:spacing w:after="240" w:line="270" w:lineRule="atLeast"/>
              <w:jc w:val="center"/>
              <w:rPr>
                <w:rFonts w:ascii="Arial" w:hAnsi="Arial" w:cs="Arial"/>
                <w:color w:val="323232"/>
              </w:rPr>
            </w:pPr>
            <w:r w:rsidRPr="00D06BA8">
              <w:rPr>
                <w:rFonts w:ascii="Arial" w:hAnsi="Arial" w:cs="Arial"/>
                <w:color w:val="323232"/>
              </w:rPr>
              <w:t>Powiadom rodziców/opiekunów obojga dzieci</w:t>
            </w:r>
          </w:p>
        </w:tc>
        <w:tc>
          <w:tcPr>
            <w:tcW w:w="4531" w:type="dxa"/>
            <w:tcBorders>
              <w:top w:val="single" w:sz="4" w:space="0" w:color="auto"/>
              <w:left w:val="single" w:sz="4" w:space="0" w:color="auto"/>
              <w:bottom w:val="single" w:sz="4" w:space="0" w:color="auto"/>
              <w:right w:val="single" w:sz="4" w:space="0" w:color="auto"/>
            </w:tcBorders>
            <w:shd w:val="clear" w:color="auto" w:fill="auto"/>
            <w:hideMark/>
          </w:tcPr>
          <w:p w:rsidR="007E7312" w:rsidRPr="00D06BA8" w:rsidRDefault="00D06BA8" w:rsidP="00D06BA8">
            <w:pPr>
              <w:spacing w:after="240" w:line="270" w:lineRule="atLeast"/>
              <w:jc w:val="center"/>
              <w:rPr>
                <w:rFonts w:ascii="Arial" w:hAnsi="Arial" w:cs="Arial"/>
                <w:color w:val="323232"/>
                <w:sz w:val="22"/>
                <w:szCs w:val="22"/>
              </w:rPr>
            </w:pPr>
            <w:r w:rsidRPr="00D06BA8">
              <w:rPr>
                <w:rFonts w:ascii="Arial" w:hAnsi="Arial" w:cs="Arial"/>
                <w:color w:val="323232"/>
                <w:sz w:val="22"/>
                <w:szCs w:val="22"/>
              </w:rPr>
              <w:t>Doznaje innej formy krzywdzenia, niż popełnienie przestępstwa na jego szkodę, ze strony innego dziecka:</w:t>
            </w:r>
          </w:p>
          <w:p w:rsidR="007E7312" w:rsidRPr="00D06BA8" w:rsidRDefault="00D06BA8" w:rsidP="00D06BA8">
            <w:pPr>
              <w:pStyle w:val="Akapitzlist"/>
              <w:numPr>
                <w:ilvl w:val="0"/>
                <w:numId w:val="12"/>
              </w:numPr>
              <w:spacing w:after="240" w:line="270" w:lineRule="atLeast"/>
              <w:rPr>
                <w:rFonts w:ascii="Arial" w:hAnsi="Arial" w:cs="Arial"/>
                <w:color w:val="323232"/>
                <w:sz w:val="22"/>
                <w:szCs w:val="22"/>
              </w:rPr>
            </w:pPr>
            <w:r w:rsidRPr="00D06BA8">
              <w:rPr>
                <w:rFonts w:ascii="Arial" w:hAnsi="Arial" w:cs="Arial"/>
                <w:color w:val="323232"/>
                <w:sz w:val="22"/>
                <w:szCs w:val="22"/>
              </w:rPr>
              <w:t>Zadbaj o bezpieczeństwo dziecka i odseparuj je od osoby podejrzanej o krzywdzenie</w:t>
            </w:r>
          </w:p>
          <w:p w:rsidR="007E7312" w:rsidRPr="00D06BA8" w:rsidRDefault="00D06BA8" w:rsidP="00D06BA8">
            <w:pPr>
              <w:pStyle w:val="Akapitzlist"/>
              <w:numPr>
                <w:ilvl w:val="0"/>
                <w:numId w:val="12"/>
              </w:numPr>
              <w:spacing w:after="240" w:line="270" w:lineRule="atLeast"/>
              <w:rPr>
                <w:rFonts w:ascii="Arial" w:hAnsi="Arial" w:cs="Arial"/>
                <w:color w:val="323232"/>
                <w:sz w:val="22"/>
                <w:szCs w:val="22"/>
              </w:rPr>
            </w:pPr>
            <w:r w:rsidRPr="00D06BA8">
              <w:rPr>
                <w:rFonts w:ascii="Arial" w:hAnsi="Arial" w:cs="Arial"/>
                <w:color w:val="323232"/>
                <w:sz w:val="22"/>
                <w:szCs w:val="22"/>
              </w:rPr>
              <w:t xml:space="preserve">Powiadom rodzica/opiekuna obojga dzieci </w:t>
            </w:r>
          </w:p>
          <w:p w:rsidR="007E7312" w:rsidRPr="00D06BA8" w:rsidRDefault="00D06BA8" w:rsidP="00D06BA8">
            <w:pPr>
              <w:pStyle w:val="Akapitzlist"/>
              <w:numPr>
                <w:ilvl w:val="0"/>
                <w:numId w:val="12"/>
              </w:numPr>
              <w:spacing w:after="240" w:line="270" w:lineRule="atLeast"/>
              <w:rPr>
                <w:rFonts w:ascii="Arial" w:hAnsi="Arial" w:cs="Arial"/>
                <w:color w:val="323232"/>
                <w:sz w:val="22"/>
                <w:szCs w:val="22"/>
              </w:rPr>
            </w:pPr>
            <w:r w:rsidRPr="00D06BA8">
              <w:rPr>
                <w:rFonts w:ascii="Arial" w:hAnsi="Arial" w:cs="Arial"/>
                <w:color w:val="323232"/>
                <w:sz w:val="22"/>
                <w:szCs w:val="22"/>
              </w:rPr>
              <w:t>Należy wystąpić do sądu rodzinnego właściwego ze względu na zamieszkanie dziecka o wzgląd w sytuację dziecka krzywdzącego</w:t>
            </w:r>
          </w:p>
        </w:tc>
      </w:tr>
    </w:tbl>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D06BA8">
      <w:pPr>
        <w:spacing w:after="240" w:line="270" w:lineRule="atLeast"/>
        <w:jc w:val="center"/>
        <w:divId w:val="1443190919"/>
        <w:rPr>
          <w:rFonts w:ascii="Arial" w:hAnsi="Arial" w:cs="Arial"/>
          <w:b/>
          <w:color w:val="323232"/>
        </w:rPr>
      </w:pPr>
      <w:r>
        <w:rPr>
          <w:rFonts w:ascii="Arial" w:hAnsi="Arial" w:cs="Arial"/>
          <w:b/>
          <w:color w:val="323232"/>
        </w:rPr>
        <w:t>Karta interwencji</w:t>
      </w: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 xml:space="preserve">1.Imię i nazwisko dziecka </w:t>
      </w:r>
    </w:p>
    <w:p w:rsidR="007E7312" w:rsidRDefault="007E7312">
      <w:pPr>
        <w:spacing w:after="240" w:line="270" w:lineRule="atLeast"/>
        <w:divId w:val="1443190919"/>
        <w:rPr>
          <w:rFonts w:ascii="Arial" w:hAnsi="Arial" w:cs="Arial"/>
          <w:color w:val="323232"/>
          <w:sz w:val="22"/>
          <w:szCs w:val="22"/>
        </w:rPr>
      </w:pP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 xml:space="preserve">2.Przyczyna interwencji (forma krzywdzenia) – Osoba zawiadamiająca o podejrzeniu krzywdzenia </w:t>
      </w:r>
    </w:p>
    <w:p w:rsidR="007E7312" w:rsidRDefault="007E7312">
      <w:pPr>
        <w:spacing w:after="240" w:line="270" w:lineRule="atLeast"/>
        <w:divId w:val="1443190919"/>
        <w:rPr>
          <w:rFonts w:ascii="Arial" w:hAnsi="Arial" w:cs="Arial"/>
          <w:color w:val="323232"/>
          <w:sz w:val="22"/>
          <w:szCs w:val="22"/>
        </w:rPr>
      </w:pP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 xml:space="preserve">3. Działania podjęte wobec dziecka (skierowanie do specjalistów, w tym jakich, oraz daty) </w:t>
      </w:r>
    </w:p>
    <w:p w:rsidR="007E7312" w:rsidRDefault="007E7312">
      <w:pPr>
        <w:spacing w:after="240" w:line="270" w:lineRule="atLeast"/>
        <w:divId w:val="1443190919"/>
        <w:rPr>
          <w:rFonts w:ascii="Arial" w:hAnsi="Arial" w:cs="Arial"/>
          <w:color w:val="323232"/>
          <w:sz w:val="22"/>
          <w:szCs w:val="22"/>
        </w:rPr>
      </w:pP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 xml:space="preserve">4. Ustalenia planu pomocy (jeśli dotyczy) </w:t>
      </w:r>
    </w:p>
    <w:p w:rsidR="007E7312" w:rsidRDefault="007E7312">
      <w:pPr>
        <w:spacing w:after="240" w:line="270" w:lineRule="atLeast"/>
        <w:divId w:val="1443190919"/>
        <w:rPr>
          <w:rFonts w:ascii="Arial" w:hAnsi="Arial" w:cs="Arial"/>
          <w:color w:val="323232"/>
          <w:sz w:val="22"/>
          <w:szCs w:val="22"/>
        </w:rPr>
      </w:pP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 xml:space="preserve">5. Spotkania z opiekunami dziecka: </w:t>
      </w: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 xml:space="preserve">a) Data </w:t>
      </w: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 xml:space="preserve">b) Opis  </w:t>
      </w:r>
    </w:p>
    <w:p w:rsidR="007E7312" w:rsidRDefault="007E7312">
      <w:pPr>
        <w:spacing w:after="240" w:line="270" w:lineRule="atLeast"/>
        <w:divId w:val="1443190919"/>
        <w:rPr>
          <w:rFonts w:ascii="Arial" w:hAnsi="Arial" w:cs="Arial"/>
          <w:color w:val="323232"/>
          <w:sz w:val="22"/>
          <w:szCs w:val="22"/>
        </w:rPr>
      </w:pP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 xml:space="preserve">6. Interwencja prawna (właściwe zakreślić) </w:t>
      </w: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 xml:space="preserve">a) zawiadomienie o podejrzeniu popełnienia przestępstwa, </w:t>
      </w: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 xml:space="preserve">b) wniosek o wgląd w sytuację dziecka/rodziny, </w:t>
      </w: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 xml:space="preserve">c) inny rodzaj interwencji. Jaki? (opis) </w:t>
      </w:r>
    </w:p>
    <w:p w:rsidR="007E7312" w:rsidRDefault="007E7312">
      <w:pPr>
        <w:spacing w:after="240" w:line="270" w:lineRule="atLeast"/>
        <w:divId w:val="1443190919"/>
        <w:rPr>
          <w:rFonts w:ascii="Arial" w:hAnsi="Arial" w:cs="Arial"/>
          <w:color w:val="323232"/>
          <w:sz w:val="22"/>
          <w:szCs w:val="22"/>
        </w:rPr>
      </w:pP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 xml:space="preserve">7. Dane dotyczące interwencji (nazwa i adres organu, do którego zgłoszono interwencję) i data interwencji </w:t>
      </w:r>
    </w:p>
    <w:p w:rsidR="007E7312" w:rsidRDefault="007E7312">
      <w:pPr>
        <w:spacing w:after="240" w:line="270" w:lineRule="atLeast"/>
        <w:divId w:val="1443190919"/>
        <w:rPr>
          <w:rFonts w:ascii="Arial" w:hAnsi="Arial" w:cs="Arial"/>
          <w:color w:val="323232"/>
          <w:sz w:val="22"/>
          <w:szCs w:val="22"/>
        </w:rPr>
      </w:pPr>
    </w:p>
    <w:p w:rsidR="007E7312" w:rsidRDefault="00D06BA8">
      <w:pPr>
        <w:spacing w:after="240" w:line="270" w:lineRule="atLeast"/>
        <w:divId w:val="1443190919"/>
        <w:rPr>
          <w:rFonts w:ascii="Arial" w:hAnsi="Arial" w:cs="Arial"/>
          <w:color w:val="323232"/>
          <w:sz w:val="22"/>
          <w:szCs w:val="22"/>
        </w:rPr>
      </w:pPr>
      <w:r>
        <w:rPr>
          <w:rFonts w:ascii="Arial" w:hAnsi="Arial" w:cs="Arial"/>
          <w:color w:val="323232"/>
          <w:sz w:val="22"/>
          <w:szCs w:val="22"/>
        </w:rPr>
        <w:t>8. Wyniki interwencji: działania organów wymiaru sprawiedliwości, jeśli organizacja uzyskała informacje o wynikach/działania organizacji/działania rodziców</w:t>
      </w: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7E7312">
      <w:pPr>
        <w:spacing w:after="240" w:line="270" w:lineRule="atLeast"/>
        <w:divId w:val="1443190919"/>
        <w:rPr>
          <w:rFonts w:ascii="Arial" w:hAnsi="Arial" w:cs="Arial"/>
          <w:b/>
          <w:color w:val="323232"/>
        </w:rPr>
      </w:pPr>
    </w:p>
    <w:p w:rsidR="007E7312" w:rsidRDefault="00D06BA8">
      <w:pPr>
        <w:spacing w:after="240" w:line="270" w:lineRule="atLeast"/>
        <w:divId w:val="1443190919"/>
        <w:rPr>
          <w:rFonts w:ascii="Arial" w:hAnsi="Arial" w:cs="Arial"/>
          <w:b/>
          <w:color w:val="323232"/>
        </w:rPr>
      </w:pPr>
      <w:r>
        <w:rPr>
          <w:rFonts w:ascii="Arial" w:hAnsi="Arial" w:cs="Arial"/>
          <w:b/>
          <w:color w:val="323232"/>
        </w:rPr>
        <w:t>MONITOROWANIE I WERYFIKOWANIE PROCEDUR OCHRONY MAŁOLETNICH</w:t>
      </w:r>
    </w:p>
    <w:p w:rsidR="007E7312" w:rsidRDefault="00D06BA8">
      <w:pPr>
        <w:spacing w:after="240" w:line="270" w:lineRule="atLeast"/>
        <w:divId w:val="1443190919"/>
        <w:rPr>
          <w:rFonts w:ascii="Arial" w:hAnsi="Arial" w:cs="Arial"/>
          <w:b/>
          <w:color w:val="323232"/>
        </w:rPr>
      </w:pPr>
      <w:r>
        <w:rPr>
          <w:rFonts w:ascii="Arial" w:hAnsi="Arial" w:cs="Arial"/>
          <w:b/>
          <w:color w:val="323232"/>
        </w:rPr>
        <w:t xml:space="preserve"> badanie ankietowe (ZAŁĄCZNIK NR 5)</w:t>
      </w:r>
    </w:p>
    <w:p w:rsidR="007E7312" w:rsidRDefault="007E7312">
      <w:pPr>
        <w:spacing w:after="240" w:line="270" w:lineRule="atLeast"/>
        <w:divId w:val="1443190919"/>
        <w:rPr>
          <w:rFonts w:ascii="Arial" w:hAnsi="Arial" w:cs="Arial"/>
          <w:color w:val="323232"/>
          <w:sz w:val="17"/>
          <w:szCs w:val="17"/>
        </w:rPr>
      </w:pP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Zaznacz właściwą odpowiedź:</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1.</w:t>
      </w:r>
      <w:r>
        <w:rPr>
          <w:rFonts w:ascii="Arial" w:hAnsi="Arial" w:cs="Arial"/>
          <w:color w:val="323232"/>
          <w:sz w:val="17"/>
          <w:szCs w:val="17"/>
        </w:rPr>
        <w:tab/>
        <w:t>Czy znasz procedury ochrony małoletnich przed krzywdzeniem?</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 xml:space="preserve">Tak                        Nie wszystkie                  </w:t>
      </w:r>
      <w:r>
        <w:rPr>
          <w:rFonts w:ascii="Arial" w:hAnsi="Arial" w:cs="Arial"/>
          <w:color w:val="323232"/>
          <w:sz w:val="17"/>
          <w:szCs w:val="17"/>
        </w:rPr>
        <w:tab/>
        <w:t>Nie</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2.</w:t>
      </w:r>
      <w:r>
        <w:rPr>
          <w:rFonts w:ascii="Arial" w:hAnsi="Arial" w:cs="Arial"/>
          <w:color w:val="323232"/>
          <w:sz w:val="17"/>
          <w:szCs w:val="17"/>
        </w:rPr>
        <w:tab/>
        <w:t>Czy stosowałeś procedury ochrony małoletnich przed krzywdzeniem?</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 xml:space="preserve">Tak                        Nie </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3.</w:t>
      </w:r>
      <w:r>
        <w:rPr>
          <w:rFonts w:ascii="Arial" w:hAnsi="Arial" w:cs="Arial"/>
          <w:color w:val="323232"/>
          <w:sz w:val="17"/>
          <w:szCs w:val="17"/>
        </w:rPr>
        <w:tab/>
        <w:t>W przypadku stosowania procedur, zaznacz, czy były skuteczne:</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 xml:space="preserve">Tak                        Nie wszystkie  </w:t>
      </w:r>
      <w:r>
        <w:rPr>
          <w:rFonts w:ascii="Arial" w:hAnsi="Arial" w:cs="Arial"/>
          <w:color w:val="323232"/>
          <w:sz w:val="17"/>
          <w:szCs w:val="17"/>
        </w:rPr>
        <w:tab/>
      </w:r>
      <w:r>
        <w:rPr>
          <w:rFonts w:ascii="Arial" w:hAnsi="Arial" w:cs="Arial"/>
          <w:color w:val="323232"/>
          <w:sz w:val="17"/>
          <w:szCs w:val="17"/>
        </w:rPr>
        <w:tab/>
        <w:t>Nie</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4.</w:t>
      </w:r>
      <w:r>
        <w:rPr>
          <w:rFonts w:ascii="Arial" w:hAnsi="Arial" w:cs="Arial"/>
          <w:color w:val="323232"/>
          <w:sz w:val="17"/>
          <w:szCs w:val="17"/>
        </w:rPr>
        <w:tab/>
        <w:t>Czy byłeś świadkiem lub miałeś informacje dotyczące podejrzenia krzywdzenia lub krzywdzenia małoletnich?</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Tak</w:t>
      </w:r>
      <w:r>
        <w:rPr>
          <w:rFonts w:ascii="Arial" w:hAnsi="Arial" w:cs="Arial"/>
          <w:color w:val="323232"/>
          <w:sz w:val="17"/>
          <w:szCs w:val="17"/>
        </w:rPr>
        <w:tab/>
      </w:r>
      <w:r>
        <w:rPr>
          <w:rFonts w:ascii="Arial" w:hAnsi="Arial" w:cs="Arial"/>
          <w:color w:val="323232"/>
          <w:sz w:val="17"/>
          <w:szCs w:val="17"/>
        </w:rPr>
        <w:tab/>
      </w:r>
      <w:r>
        <w:rPr>
          <w:rFonts w:ascii="Arial" w:hAnsi="Arial" w:cs="Arial"/>
          <w:color w:val="323232"/>
          <w:sz w:val="17"/>
          <w:szCs w:val="17"/>
        </w:rPr>
        <w:tab/>
        <w:t>Nie</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5.</w:t>
      </w:r>
      <w:r>
        <w:rPr>
          <w:rFonts w:ascii="Arial" w:hAnsi="Arial" w:cs="Arial"/>
          <w:color w:val="323232"/>
          <w:sz w:val="17"/>
          <w:szCs w:val="17"/>
        </w:rPr>
        <w:tab/>
        <w:t>W przypadku zaznaczenia odpowiedzi twierdzącej, zaznacz, czy podjąłeś interwencję:</w:t>
      </w:r>
    </w:p>
    <w:p w:rsidR="007E7312" w:rsidRDefault="007E7312">
      <w:pPr>
        <w:spacing w:after="240" w:line="270" w:lineRule="atLeast"/>
        <w:divId w:val="1443190919"/>
        <w:rPr>
          <w:rFonts w:ascii="Arial" w:hAnsi="Arial" w:cs="Arial"/>
          <w:color w:val="323232"/>
          <w:sz w:val="17"/>
          <w:szCs w:val="17"/>
        </w:rPr>
      </w:pP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Tak</w:t>
      </w:r>
      <w:r>
        <w:rPr>
          <w:rFonts w:ascii="Arial" w:hAnsi="Arial" w:cs="Arial"/>
          <w:color w:val="323232"/>
          <w:sz w:val="17"/>
          <w:szCs w:val="17"/>
        </w:rPr>
        <w:tab/>
      </w:r>
      <w:r>
        <w:rPr>
          <w:rFonts w:ascii="Arial" w:hAnsi="Arial" w:cs="Arial"/>
          <w:color w:val="323232"/>
          <w:sz w:val="17"/>
          <w:szCs w:val="17"/>
        </w:rPr>
        <w:tab/>
      </w:r>
      <w:r>
        <w:rPr>
          <w:rFonts w:ascii="Arial" w:hAnsi="Arial" w:cs="Arial"/>
          <w:color w:val="323232"/>
          <w:sz w:val="17"/>
          <w:szCs w:val="17"/>
        </w:rPr>
        <w:tab/>
        <w:t xml:space="preserve">Nie </w:t>
      </w:r>
    </w:p>
    <w:p w:rsidR="007E7312" w:rsidRDefault="007E7312">
      <w:pPr>
        <w:spacing w:after="240" w:line="270" w:lineRule="atLeast"/>
        <w:divId w:val="1443190919"/>
        <w:rPr>
          <w:rFonts w:ascii="Arial" w:hAnsi="Arial" w:cs="Arial"/>
          <w:color w:val="323232"/>
          <w:sz w:val="17"/>
          <w:szCs w:val="17"/>
        </w:rPr>
      </w:pP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Jak przebiegała interwencja ………………………………………………………..…………………….</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w:t>
      </w:r>
    </w:p>
    <w:p w:rsidR="007E7312" w:rsidRDefault="007E7312">
      <w:pPr>
        <w:spacing w:after="240" w:line="270" w:lineRule="atLeast"/>
        <w:divId w:val="1443190919"/>
        <w:rPr>
          <w:rFonts w:ascii="Arial" w:hAnsi="Arial" w:cs="Arial"/>
          <w:color w:val="323232"/>
          <w:sz w:val="17"/>
          <w:szCs w:val="17"/>
        </w:rPr>
      </w:pP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6.</w:t>
      </w:r>
      <w:r>
        <w:rPr>
          <w:rFonts w:ascii="Arial" w:hAnsi="Arial" w:cs="Arial"/>
          <w:color w:val="323232"/>
          <w:sz w:val="17"/>
          <w:szCs w:val="17"/>
        </w:rPr>
        <w:tab/>
        <w:t>Jakie jeszcze obszary powinny zostać uwzględnione w procedurach:</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w:t>
      </w:r>
    </w:p>
    <w:p w:rsidR="007E7312" w:rsidRDefault="007E7312">
      <w:pPr>
        <w:spacing w:after="240" w:line="270" w:lineRule="atLeast"/>
        <w:divId w:val="1443190919"/>
        <w:rPr>
          <w:rFonts w:ascii="Arial" w:hAnsi="Arial" w:cs="Arial"/>
          <w:color w:val="323232"/>
          <w:sz w:val="17"/>
          <w:szCs w:val="17"/>
        </w:rPr>
      </w:pP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lastRenderedPageBreak/>
        <w:t>7.</w:t>
      </w:r>
      <w:r>
        <w:rPr>
          <w:rFonts w:ascii="Arial" w:hAnsi="Arial" w:cs="Arial"/>
          <w:color w:val="323232"/>
          <w:sz w:val="17"/>
          <w:szCs w:val="17"/>
        </w:rPr>
        <w:tab/>
        <w:t>Inne spostrzeżenia, uwagi dotyczące procedur ………………………………………………..</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t>………………………………………………………………………………………………………..………………..</w:t>
      </w:r>
    </w:p>
    <w:p w:rsidR="007E7312" w:rsidRDefault="00D06BA8">
      <w:pPr>
        <w:spacing w:after="240" w:line="270" w:lineRule="atLeast"/>
        <w:divId w:val="1443190919"/>
        <w:rPr>
          <w:rFonts w:ascii="Arial" w:hAnsi="Arial" w:cs="Arial"/>
          <w:color w:val="323232"/>
          <w:sz w:val="17"/>
          <w:szCs w:val="17"/>
        </w:rPr>
      </w:pPr>
      <w:r>
        <w:rPr>
          <w:rFonts w:ascii="Arial" w:hAnsi="Arial" w:cs="Arial"/>
          <w:color w:val="323232"/>
          <w:sz w:val="17"/>
          <w:szCs w:val="17"/>
        </w:rPr>
        <w:br/>
      </w:r>
    </w:p>
    <w:sectPr w:rsidR="007E7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54D8"/>
    <w:multiLevelType w:val="hybridMultilevel"/>
    <w:tmpl w:val="D320296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8691BB9"/>
    <w:multiLevelType w:val="hybridMultilevel"/>
    <w:tmpl w:val="B53A0022"/>
    <w:lvl w:ilvl="0" w:tplc="90347F64">
      <w:start w:val="1"/>
      <w:numFmt w:val="decimal"/>
      <w:lvlText w:val="%1."/>
      <w:lvlJc w:val="left"/>
      <w:pPr>
        <w:ind w:left="1440" w:hanging="360"/>
      </w:pPr>
      <w:rPr>
        <w:sz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19562145"/>
    <w:multiLevelType w:val="hybridMultilevel"/>
    <w:tmpl w:val="BB8A3C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9F87E0B"/>
    <w:multiLevelType w:val="hybridMultilevel"/>
    <w:tmpl w:val="BFE6572A"/>
    <w:lvl w:ilvl="0" w:tplc="1E82A39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2ABB7CED"/>
    <w:multiLevelType w:val="hybridMultilevel"/>
    <w:tmpl w:val="518A78CA"/>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20070E9"/>
    <w:multiLevelType w:val="hybridMultilevel"/>
    <w:tmpl w:val="DF0A16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38C4732"/>
    <w:multiLevelType w:val="hybridMultilevel"/>
    <w:tmpl w:val="58D419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8FE2DFC"/>
    <w:multiLevelType w:val="hybridMultilevel"/>
    <w:tmpl w:val="D3283390"/>
    <w:lvl w:ilvl="0" w:tplc="C9C41F1C">
      <w:start w:val="1"/>
      <w:numFmt w:val="decimal"/>
      <w:lvlText w:val="%1."/>
      <w:lvlJc w:val="left"/>
      <w:pPr>
        <w:ind w:left="1080" w:hanging="360"/>
      </w:pPr>
      <w:rPr>
        <w:sz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oNotTrackMoves/>
  <w:defaultTabStop w:val="708"/>
  <w:hyphenationZone w:val="420"/>
  <w:doNotHyphenateCaps/>
  <w:drawingGridHorizontalSpacing w:val="0"/>
  <w:drawingGridVerticalSpacing w:val="0"/>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4DF"/>
    <w:rsid w:val="007E7312"/>
    <w:rsid w:val="00C90135"/>
    <w:rsid w:val="00CD14DF"/>
    <w:rsid w:val="00D06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19682"/>
  <w15:chartTrackingRefBased/>
  <w15:docId w15:val="{92195E60-9863-47F9-AE9F-CFE44469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semiHidden/>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semiHidden/>
    <w:unhideWhenUsed/>
    <w:pPr>
      <w:tabs>
        <w:tab w:val="center" w:pos="4536"/>
        <w:tab w:val="right" w:pos="9072"/>
      </w:tabs>
    </w:pPr>
  </w:style>
  <w:style w:type="character" w:customStyle="1" w:styleId="NagwekZnak">
    <w:name w:val="Nagłówek Znak"/>
    <w:link w:val="Nagwek"/>
    <w:uiPriority w:val="99"/>
    <w:semiHidden/>
    <w:locked/>
    <w:rPr>
      <w:rFonts w:ascii="Times New Roman" w:eastAsia="Times New Roman" w:hAnsi="Times New Roman" w:cs="Times New Roman" w:hint="default"/>
      <w:sz w:val="24"/>
      <w:szCs w:val="24"/>
    </w:rPr>
  </w:style>
  <w:style w:type="paragraph" w:styleId="Stopka">
    <w:name w:val="footer"/>
    <w:basedOn w:val="Normalny"/>
    <w:link w:val="StopkaZnak"/>
    <w:uiPriority w:val="99"/>
    <w:semiHidden/>
    <w:unhideWhenUsed/>
    <w:pPr>
      <w:tabs>
        <w:tab w:val="center" w:pos="4536"/>
        <w:tab w:val="right" w:pos="9072"/>
      </w:tabs>
    </w:pPr>
  </w:style>
  <w:style w:type="character" w:customStyle="1" w:styleId="StopkaZnak">
    <w:name w:val="Stopka Znak"/>
    <w:link w:val="Stopka"/>
    <w:uiPriority w:val="99"/>
    <w:semiHidden/>
    <w:locked/>
    <w:rPr>
      <w:rFonts w:ascii="Times New Roman" w:eastAsia="Times New Roman" w:hAnsi="Times New Roman" w:cs="Times New Roman" w:hint="default"/>
      <w:sz w:val="24"/>
      <w:szCs w:val="24"/>
    </w:r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link w:val="Tekstdymka"/>
    <w:uiPriority w:val="99"/>
    <w:semiHidden/>
    <w:locked/>
    <w:rPr>
      <w:rFonts w:ascii="Segoe UI" w:eastAsia="Times New Roman" w:hAnsi="Segoe UI" w:cs="Segoe UI" w:hint="default"/>
      <w:sz w:val="18"/>
      <w:szCs w:val="18"/>
    </w:rPr>
  </w:style>
  <w:style w:type="paragraph" w:styleId="Akapitzlist">
    <w:name w:val="List Paragraph"/>
    <w:basedOn w:val="Normalny"/>
    <w:uiPriority w:val="34"/>
    <w:semiHidden/>
    <w:qFormat/>
    <w:pPr>
      <w:ind w:left="720"/>
      <w:contextualSpacing/>
    </w:pPr>
  </w:style>
  <w:style w:type="table" w:styleId="Tabela-Siatka">
    <w:name w:val="Table Grid"/>
    <w:basedOn w:val="Standardowy"/>
    <w:uiPriority w:val="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4329">
      <w:marLeft w:val="0"/>
      <w:marRight w:val="0"/>
      <w:marTop w:val="0"/>
      <w:marBottom w:val="0"/>
      <w:divBdr>
        <w:top w:val="none" w:sz="0" w:space="0" w:color="auto"/>
        <w:left w:val="none" w:sz="0" w:space="0" w:color="auto"/>
        <w:bottom w:val="none" w:sz="0" w:space="0" w:color="auto"/>
        <w:right w:val="none" w:sz="0" w:space="0" w:color="auto"/>
      </w:divBdr>
    </w:div>
    <w:div w:id="233710618">
      <w:marLeft w:val="0"/>
      <w:marRight w:val="0"/>
      <w:marTop w:val="0"/>
      <w:marBottom w:val="0"/>
      <w:divBdr>
        <w:top w:val="none" w:sz="0" w:space="0" w:color="auto"/>
        <w:left w:val="none" w:sz="0" w:space="0" w:color="auto"/>
        <w:bottom w:val="none" w:sz="0" w:space="0" w:color="auto"/>
        <w:right w:val="none" w:sz="0" w:space="0" w:color="auto"/>
      </w:divBdr>
    </w:div>
    <w:div w:id="397023670">
      <w:marLeft w:val="0"/>
      <w:marRight w:val="0"/>
      <w:marTop w:val="0"/>
      <w:marBottom w:val="0"/>
      <w:divBdr>
        <w:top w:val="none" w:sz="0" w:space="0" w:color="auto"/>
        <w:left w:val="none" w:sz="0" w:space="0" w:color="auto"/>
        <w:bottom w:val="none" w:sz="0" w:space="0" w:color="auto"/>
        <w:right w:val="none" w:sz="0" w:space="0" w:color="auto"/>
      </w:divBdr>
    </w:div>
    <w:div w:id="537162696">
      <w:marLeft w:val="0"/>
      <w:marRight w:val="0"/>
      <w:marTop w:val="0"/>
      <w:marBottom w:val="0"/>
      <w:divBdr>
        <w:top w:val="none" w:sz="0" w:space="0" w:color="auto"/>
        <w:left w:val="none" w:sz="0" w:space="0" w:color="auto"/>
        <w:bottom w:val="none" w:sz="0" w:space="0" w:color="auto"/>
        <w:right w:val="none" w:sz="0" w:space="0" w:color="auto"/>
      </w:divBdr>
    </w:div>
    <w:div w:id="716930404">
      <w:marLeft w:val="0"/>
      <w:marRight w:val="0"/>
      <w:marTop w:val="0"/>
      <w:marBottom w:val="0"/>
      <w:divBdr>
        <w:top w:val="none" w:sz="0" w:space="0" w:color="auto"/>
        <w:left w:val="none" w:sz="0" w:space="0" w:color="auto"/>
        <w:bottom w:val="none" w:sz="0" w:space="0" w:color="auto"/>
        <w:right w:val="none" w:sz="0" w:space="0" w:color="auto"/>
      </w:divBdr>
    </w:div>
    <w:div w:id="732040761">
      <w:marLeft w:val="0"/>
      <w:marRight w:val="0"/>
      <w:marTop w:val="0"/>
      <w:marBottom w:val="0"/>
      <w:divBdr>
        <w:top w:val="none" w:sz="0" w:space="0" w:color="auto"/>
        <w:left w:val="none" w:sz="0" w:space="0" w:color="auto"/>
        <w:bottom w:val="none" w:sz="0" w:space="0" w:color="auto"/>
        <w:right w:val="none" w:sz="0" w:space="0" w:color="auto"/>
      </w:divBdr>
    </w:div>
    <w:div w:id="740758382">
      <w:marLeft w:val="0"/>
      <w:marRight w:val="0"/>
      <w:marTop w:val="0"/>
      <w:marBottom w:val="0"/>
      <w:divBdr>
        <w:top w:val="none" w:sz="0" w:space="0" w:color="auto"/>
        <w:left w:val="none" w:sz="0" w:space="0" w:color="auto"/>
        <w:bottom w:val="none" w:sz="0" w:space="0" w:color="auto"/>
        <w:right w:val="none" w:sz="0" w:space="0" w:color="auto"/>
      </w:divBdr>
    </w:div>
    <w:div w:id="883176881">
      <w:marLeft w:val="0"/>
      <w:marRight w:val="0"/>
      <w:marTop w:val="0"/>
      <w:marBottom w:val="0"/>
      <w:divBdr>
        <w:top w:val="none" w:sz="0" w:space="0" w:color="auto"/>
        <w:left w:val="none" w:sz="0" w:space="0" w:color="auto"/>
        <w:bottom w:val="none" w:sz="0" w:space="0" w:color="auto"/>
        <w:right w:val="none" w:sz="0" w:space="0" w:color="auto"/>
      </w:divBdr>
    </w:div>
    <w:div w:id="1359699284">
      <w:marLeft w:val="0"/>
      <w:marRight w:val="0"/>
      <w:marTop w:val="0"/>
      <w:marBottom w:val="0"/>
      <w:divBdr>
        <w:top w:val="none" w:sz="0" w:space="0" w:color="auto"/>
        <w:left w:val="none" w:sz="0" w:space="0" w:color="auto"/>
        <w:bottom w:val="none" w:sz="0" w:space="0" w:color="auto"/>
        <w:right w:val="none" w:sz="0" w:space="0" w:color="auto"/>
      </w:divBdr>
    </w:div>
    <w:div w:id="1443190919">
      <w:marLeft w:val="0"/>
      <w:marRight w:val="0"/>
      <w:marTop w:val="0"/>
      <w:marBottom w:val="0"/>
      <w:divBdr>
        <w:top w:val="none" w:sz="0" w:space="0" w:color="auto"/>
        <w:left w:val="none" w:sz="0" w:space="0" w:color="auto"/>
        <w:bottom w:val="none" w:sz="0" w:space="0" w:color="auto"/>
        <w:right w:val="none" w:sz="0" w:space="0" w:color="auto"/>
      </w:divBdr>
    </w:div>
    <w:div w:id="1773625701">
      <w:marLeft w:val="0"/>
      <w:marRight w:val="0"/>
      <w:marTop w:val="0"/>
      <w:marBottom w:val="0"/>
      <w:divBdr>
        <w:top w:val="none" w:sz="0" w:space="0" w:color="auto"/>
        <w:left w:val="none" w:sz="0" w:space="0" w:color="auto"/>
        <w:bottom w:val="none" w:sz="0" w:space="0" w:color="auto"/>
        <w:right w:val="none" w:sz="0" w:space="0" w:color="auto"/>
      </w:divBdr>
    </w:div>
    <w:div w:id="1915167249">
      <w:marLeft w:val="0"/>
      <w:marRight w:val="0"/>
      <w:marTop w:val="0"/>
      <w:marBottom w:val="0"/>
      <w:divBdr>
        <w:top w:val="none" w:sz="0" w:space="0" w:color="auto"/>
        <w:left w:val="none" w:sz="0" w:space="0" w:color="auto"/>
        <w:bottom w:val="none" w:sz="0" w:space="0" w:color="auto"/>
        <w:right w:val="none" w:sz="0" w:space="0" w:color="auto"/>
      </w:divBdr>
    </w:div>
    <w:div w:id="1947348535">
      <w:marLeft w:val="0"/>
      <w:marRight w:val="0"/>
      <w:marTop w:val="0"/>
      <w:marBottom w:val="0"/>
      <w:divBdr>
        <w:top w:val="none" w:sz="0" w:space="0" w:color="auto"/>
        <w:left w:val="none" w:sz="0" w:space="0" w:color="auto"/>
        <w:bottom w:val="none" w:sz="0" w:space="0" w:color="auto"/>
        <w:right w:val="none" w:sz="0" w:space="0" w:color="auto"/>
      </w:divBdr>
    </w:div>
    <w:div w:id="1973171912">
      <w:marLeft w:val="0"/>
      <w:marRight w:val="0"/>
      <w:marTop w:val="0"/>
      <w:marBottom w:val="0"/>
      <w:divBdr>
        <w:top w:val="none" w:sz="0" w:space="0" w:color="auto"/>
        <w:left w:val="none" w:sz="0" w:space="0" w:color="auto"/>
        <w:bottom w:val="none" w:sz="0" w:space="0" w:color="auto"/>
        <w:right w:val="none" w:sz="0" w:space="0" w:color="auto"/>
      </w:divBdr>
    </w:div>
    <w:div w:id="20745012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7529</Words>
  <Characters>45178</Characters>
  <Application>Microsoft Office Word</Application>
  <DocSecurity>0</DocSecurity>
  <Lines>376</Lines>
  <Paragraphs>105</Paragraphs>
  <ScaleCrop>false</ScaleCrop>
  <Company/>
  <LinksUpToDate>false</LinksUpToDate>
  <CharactersWithSpaces>52602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subject/>
  <dc:creator>Eda H.</dc:creator>
  <cp:keywords/>
  <dc:description/>
  <cp:lastModifiedBy>Eda H.</cp:lastModifiedBy>
  <cp:revision>3</cp:revision>
  <dcterms:created xsi:type="dcterms:W3CDTF">2024-09-04T11:33:00Z</dcterms:created>
  <dcterms:modified xsi:type="dcterms:W3CDTF">2024-09-04T11:34:00Z</dcterms:modified>
</cp:coreProperties>
</file>